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40153" w:rsidP="00F934F0">
      <w:pPr>
        <w:spacing w:before="240" w:after="240"/>
        <w:jc w:val="center"/>
        <w:rPr>
          <w:rFonts w:ascii="Times New Roman" w:hAnsi="Times New Roman"/>
          <w:b/>
          <w:sz w:val="24"/>
          <w:szCs w:val="24"/>
        </w:rPr>
      </w:pPr>
      <w:r w:rsidRPr="00F40153">
        <w:rPr>
          <w:rFonts w:ascii="Times New Roman" w:hAnsi="Times New Roman"/>
          <w:b/>
          <w:sz w:val="24"/>
          <w:szCs w:val="24"/>
        </w:rPr>
        <w:t xml:space="preserve">Përgjegjës i Sektorit të </w:t>
      </w:r>
      <w:r w:rsidR="007A1E5C">
        <w:rPr>
          <w:rFonts w:ascii="Times New Roman" w:hAnsi="Times New Roman"/>
          <w:b/>
          <w:sz w:val="24"/>
          <w:szCs w:val="24"/>
        </w:rPr>
        <w:t>Ujitjes dhe Kullimit</w:t>
      </w:r>
      <w:r w:rsidRPr="00F40153">
        <w:rPr>
          <w:rFonts w:ascii="Times New Roman" w:hAnsi="Times New Roman"/>
          <w:b/>
          <w:sz w:val="24"/>
          <w:szCs w:val="24"/>
        </w:rPr>
        <w:t>.</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2E3BDB">
        <w:rPr>
          <w:rFonts w:ascii="Times New Roman" w:hAnsi="Times New Roman"/>
          <w:b/>
          <w:sz w:val="24"/>
          <w:szCs w:val="24"/>
        </w:rPr>
        <w:t>III-a/1</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2E3BDB" w:rsidRPr="002E3BDB" w:rsidRDefault="00F40153" w:rsidP="00F40153">
      <w:pPr>
        <w:pStyle w:val="ListParagraph"/>
        <w:numPr>
          <w:ilvl w:val="0"/>
          <w:numId w:val="9"/>
        </w:numPr>
        <w:spacing w:before="240" w:after="240"/>
        <w:rPr>
          <w:rFonts w:ascii="Times New Roman" w:hAnsi="Times New Roman"/>
          <w:b/>
          <w:sz w:val="24"/>
          <w:szCs w:val="24"/>
        </w:rPr>
      </w:pPr>
      <w:r w:rsidRPr="00F40153">
        <w:rPr>
          <w:rFonts w:ascii="Times New Roman" w:hAnsi="Times New Roman"/>
          <w:b/>
          <w:sz w:val="24"/>
          <w:szCs w:val="24"/>
        </w:rPr>
        <w:t xml:space="preserve">Përgjegjës i </w:t>
      </w:r>
      <w:r w:rsidR="007A1E5C" w:rsidRPr="00F40153">
        <w:rPr>
          <w:rFonts w:ascii="Times New Roman" w:hAnsi="Times New Roman"/>
          <w:b/>
          <w:sz w:val="24"/>
          <w:szCs w:val="24"/>
        </w:rPr>
        <w:t xml:space="preserve">Sektorit të </w:t>
      </w:r>
      <w:r w:rsidR="007A1E5C">
        <w:rPr>
          <w:rFonts w:ascii="Times New Roman" w:hAnsi="Times New Roman"/>
          <w:b/>
          <w:sz w:val="24"/>
          <w:szCs w:val="24"/>
        </w:rPr>
        <w:t>Ujitjes dhe Kullimit</w:t>
      </w:r>
      <w:r w:rsidRPr="00F40153">
        <w:rPr>
          <w:rFonts w:ascii="Times New Roman" w:hAnsi="Times New Roman"/>
          <w:b/>
          <w:sz w:val="24"/>
          <w:szCs w:val="24"/>
        </w:rPr>
        <w:t>.</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 xml:space="preserve">Kategoria e pages </w:t>
      </w:r>
      <w:r w:rsidR="002E3BDB">
        <w:rPr>
          <w:rFonts w:ascii="Times New Roman" w:hAnsi="Times New Roman"/>
          <w:b/>
          <w:sz w:val="24"/>
          <w:szCs w:val="24"/>
        </w:rPr>
        <w:t>III-a/1</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w:t>
      </w:r>
      <w:r w:rsidR="009F3191">
        <w:rPr>
          <w:rFonts w:ascii="Times New Roman" w:hAnsi="Times New Roman"/>
          <w:i/>
          <w:sz w:val="24"/>
          <w:szCs w:val="24"/>
        </w:rPr>
        <w:t xml:space="preserve">dhe pranim nga jashtë shërbimit civil </w:t>
      </w:r>
      <w:r w:rsidR="005777E0">
        <w:rPr>
          <w:rFonts w:ascii="Times New Roman" w:hAnsi="Times New Roman"/>
          <w:i/>
          <w:sz w:val="24"/>
          <w:szCs w:val="24"/>
        </w:rPr>
        <w:t xml:space="preserve">për kategorinë e </w:t>
      </w:r>
      <w:r w:rsidR="002E3BDB">
        <w:rPr>
          <w:rFonts w:ascii="Times New Roman" w:hAnsi="Times New Roman"/>
          <w:i/>
          <w:sz w:val="24"/>
          <w:szCs w:val="24"/>
        </w:rPr>
        <w:t>ul</w:t>
      </w:r>
      <w:r w:rsidR="00B70940">
        <w:rPr>
          <w:rFonts w:ascii="Times New Roman" w:hAnsi="Times New Roman"/>
          <w:i/>
          <w:sz w:val="24"/>
          <w:szCs w:val="24"/>
        </w:rPr>
        <w:t>ë</w:t>
      </w:r>
      <w:r w:rsidR="002E3BDB">
        <w:rPr>
          <w:rFonts w:ascii="Times New Roman" w:hAnsi="Times New Roman"/>
          <w:i/>
          <w:sz w:val="24"/>
          <w:szCs w:val="24"/>
        </w:rPr>
        <w:t xml:space="preserve">t </w:t>
      </w:r>
      <w:r w:rsidRPr="00676823">
        <w:rPr>
          <w:rFonts w:ascii="Times New Roman" w:hAnsi="Times New Roman"/>
          <w:i/>
          <w:sz w:val="24"/>
          <w:szCs w:val="24"/>
        </w:rPr>
        <w:t>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r w:rsidR="00F94155">
        <w:rPr>
          <w:rFonts w:ascii="Times New Roman" w:hAnsi="Times New Roman" w:cs="Times New Roman"/>
          <w:sz w:val="24"/>
          <w:szCs w:val="24"/>
        </w:rPr>
        <w:t>tre</w:t>
      </w:r>
      <w:r w:rsidR="00673A07">
        <w:rPr>
          <w:rFonts w:ascii="Times New Roman" w:hAnsi="Times New Roman" w:cs="Times New Roman"/>
          <w:sz w:val="24"/>
          <w:szCs w:val="24"/>
        </w:rPr>
        <w:t xml:space="preserve"> </w:t>
      </w:r>
      <w:r w:rsidR="003E551D" w:rsidRPr="00676823">
        <w:rPr>
          <w:rFonts w:ascii="Times New Roman" w:hAnsi="Times New Roman" w:cs="Times New Roman"/>
          <w:sz w:val="24"/>
          <w:szCs w:val="24"/>
        </w:rPr>
        <w:t>procedurat (lëvizje paralele, ngritje në detyrë</w:t>
      </w:r>
      <w:r w:rsidR="00F94155">
        <w:rPr>
          <w:rFonts w:ascii="Times New Roman" w:hAnsi="Times New Roman" w:cs="Times New Roman"/>
          <w:sz w:val="24"/>
          <w:szCs w:val="24"/>
        </w:rPr>
        <w:t xml:space="preserve"> dhe pranim nga jasht</w:t>
      </w:r>
      <w:r w:rsidR="009F3191">
        <w:rPr>
          <w:rFonts w:ascii="Times New Roman" w:hAnsi="Times New Roman" w:cs="Times New Roman"/>
          <w:sz w:val="24"/>
          <w:szCs w:val="24"/>
        </w:rPr>
        <w:t>ë</w:t>
      </w:r>
      <w:r w:rsidR="00F94155">
        <w:rPr>
          <w:rFonts w:ascii="Times New Roman" w:hAnsi="Times New Roman" w:cs="Times New Roman"/>
          <w:sz w:val="24"/>
          <w:szCs w:val="24"/>
        </w:rPr>
        <w:t xml:space="preserve"> sh</w:t>
      </w:r>
      <w:r w:rsidR="009F3191">
        <w:rPr>
          <w:rFonts w:ascii="Times New Roman" w:hAnsi="Times New Roman" w:cs="Times New Roman"/>
          <w:sz w:val="24"/>
          <w:szCs w:val="24"/>
        </w:rPr>
        <w:t>ë</w:t>
      </w:r>
      <w:r w:rsidR="00F94155">
        <w:rPr>
          <w:rFonts w:ascii="Times New Roman" w:hAnsi="Times New Roman" w:cs="Times New Roman"/>
          <w:sz w:val="24"/>
          <w:szCs w:val="24"/>
        </w:rPr>
        <w:t>rbimit civil</w:t>
      </w:r>
      <w:r w:rsidR="003E551D" w:rsidRPr="00676823">
        <w:rPr>
          <w:rFonts w:ascii="Times New Roman" w:hAnsi="Times New Roman" w:cs="Times New Roman"/>
          <w:sz w:val="24"/>
          <w:szCs w:val="24"/>
        </w:rPr>
        <w:t xml:space="preserve"> në kategorinë </w:t>
      </w:r>
      <w:r w:rsidR="002E3BDB">
        <w:rPr>
          <w:rFonts w:ascii="Times New Roman" w:hAnsi="Times New Roman" w:cs="Times New Roman"/>
          <w:sz w:val="24"/>
          <w:szCs w:val="24"/>
        </w:rPr>
        <w:t>e ul</w:t>
      </w:r>
      <w:r w:rsidR="00B70940">
        <w:rPr>
          <w:rFonts w:ascii="Times New Roman" w:hAnsi="Times New Roman" w:cs="Times New Roman"/>
          <w:sz w:val="24"/>
          <w:szCs w:val="24"/>
        </w:rPr>
        <w:t>ë</w:t>
      </w:r>
      <w:r w:rsidR="002E3BDB">
        <w:rPr>
          <w:rFonts w:ascii="Times New Roman" w:hAnsi="Times New Roman" w:cs="Times New Roman"/>
          <w:sz w:val="24"/>
          <w:szCs w:val="24"/>
        </w:rPr>
        <w:t>t</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17369C">
        <w:rPr>
          <w:rFonts w:ascii="Times New Roman" w:hAnsi="Times New Roman"/>
          <w:b/>
          <w:sz w:val="24"/>
          <w:szCs w:val="24"/>
        </w:rPr>
        <w:t>07.06</w:t>
      </w:r>
      <w:r w:rsidR="00B151E8">
        <w:rPr>
          <w:rFonts w:ascii="Times New Roman" w:hAnsi="Times New Roman"/>
          <w:b/>
          <w:sz w:val="24"/>
          <w:szCs w:val="24"/>
        </w:rPr>
        <w:t>.</w:t>
      </w:r>
      <w:r w:rsidR="00673A07">
        <w:rPr>
          <w:rFonts w:ascii="Times New Roman" w:hAnsi="Times New Roman"/>
          <w:b/>
          <w:sz w:val="24"/>
          <w:szCs w:val="24"/>
        </w:rPr>
        <w:t>2021</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17369C">
        <w:rPr>
          <w:rFonts w:ascii="Times New Roman" w:hAnsi="Times New Roman"/>
          <w:b/>
          <w:sz w:val="24"/>
          <w:szCs w:val="24"/>
        </w:rPr>
        <w:t>14.06</w:t>
      </w:r>
      <w:r w:rsidR="00673A07">
        <w:rPr>
          <w:rFonts w:ascii="Times New Roman" w:hAnsi="Times New Roman"/>
          <w:b/>
          <w:sz w:val="24"/>
          <w:szCs w:val="24"/>
        </w:rPr>
        <w:t>.2021</w:t>
      </w:r>
    </w:p>
    <w:p w:rsidR="00F94155" w:rsidRPr="00F94155" w:rsidRDefault="00F94155" w:rsidP="00F94155">
      <w:pPr>
        <w:spacing w:before="277"/>
        <w:rPr>
          <w:rFonts w:ascii="Times New Roman" w:hAnsi="Times New Roman"/>
          <w:b/>
          <w:sz w:val="24"/>
          <w:szCs w:val="24"/>
        </w:rPr>
      </w:pPr>
      <w:r>
        <w:rPr>
          <w:rFonts w:ascii="Times New Roman" w:hAnsi="Times New Roman"/>
          <w:b/>
          <w:sz w:val="24"/>
          <w:szCs w:val="24"/>
        </w:rPr>
        <w:t xml:space="preserve">   </w:t>
      </w:r>
      <w:r w:rsidRPr="00F94155">
        <w:rPr>
          <w:rFonts w:ascii="Times New Roman" w:hAnsi="Times New Roman"/>
          <w:b/>
          <w:sz w:val="24"/>
          <w:szCs w:val="24"/>
        </w:rPr>
        <w:t>Afati për dorëzimin e dokumentave për</w:t>
      </w:r>
    </w:p>
    <w:p w:rsidR="00F94155" w:rsidRPr="004B1B94" w:rsidRDefault="00F94155" w:rsidP="00F94155">
      <w:pPr>
        <w:spacing w:before="277"/>
        <w:ind w:left="720"/>
        <w:rPr>
          <w:rFonts w:ascii="Times New Roman" w:hAnsi="Times New Roman"/>
          <w:b/>
          <w:sz w:val="24"/>
          <w:szCs w:val="24"/>
        </w:rPr>
        <w:sectPr w:rsidR="00F94155" w:rsidRPr="004B1B94" w:rsidSect="00315527">
          <w:type w:val="continuous"/>
          <w:pgSz w:w="11910" w:h="16830"/>
          <w:pgMar w:top="1600" w:right="560" w:bottom="280" w:left="1020" w:header="720" w:footer="720" w:gutter="0"/>
          <w:cols w:space="1860"/>
        </w:sectPr>
      </w:pPr>
      <w:r w:rsidRPr="00F94155">
        <w:rPr>
          <w:rFonts w:ascii="Times New Roman" w:hAnsi="Times New Roman"/>
          <w:b/>
          <w:sz w:val="24"/>
          <w:szCs w:val="24"/>
        </w:rPr>
        <w:t xml:space="preserve">PRANIM NË SHËRBIMIN CIVIL </w:t>
      </w:r>
      <w:r w:rsidRPr="00F94155">
        <w:rPr>
          <w:rFonts w:ascii="Times New Roman" w:hAnsi="Times New Roman"/>
          <w:b/>
          <w:sz w:val="24"/>
          <w:szCs w:val="24"/>
        </w:rPr>
        <w:tab/>
      </w:r>
      <w:r w:rsidRPr="00F94155">
        <w:rPr>
          <w:rFonts w:ascii="Times New Roman" w:hAnsi="Times New Roman"/>
          <w:b/>
          <w:sz w:val="24"/>
          <w:szCs w:val="24"/>
        </w:rPr>
        <w:tab/>
      </w:r>
      <w:r w:rsidRPr="00F94155">
        <w:rPr>
          <w:rFonts w:ascii="Times New Roman" w:hAnsi="Times New Roman"/>
          <w:b/>
          <w:sz w:val="24"/>
          <w:szCs w:val="24"/>
        </w:rPr>
        <w:tab/>
      </w:r>
      <w:r w:rsidRPr="00F94155">
        <w:rPr>
          <w:rFonts w:ascii="Times New Roman" w:hAnsi="Times New Roman"/>
          <w:b/>
          <w:sz w:val="24"/>
          <w:szCs w:val="24"/>
        </w:rPr>
        <w:tab/>
      </w:r>
      <w:r w:rsidRPr="00F94155">
        <w:rPr>
          <w:rFonts w:ascii="Times New Roman" w:hAnsi="Times New Roman"/>
          <w:b/>
          <w:sz w:val="24"/>
          <w:szCs w:val="24"/>
        </w:rPr>
        <w:tab/>
        <w:t>14.06.2021</w:t>
      </w: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Hartimi i</w:t>
            </w:r>
            <w:proofErr w:type="gramStart"/>
            <w:r w:rsidRPr="009C074A">
              <w:rPr>
                <w:color w:val="222222"/>
              </w:rPr>
              <w:t>  planit</w:t>
            </w:r>
            <w:proofErr w:type="gramEnd"/>
            <w:r w:rsidRPr="009C074A">
              <w:rPr>
                <w:color w:val="222222"/>
              </w:rPr>
              <w:t xml:space="preserve"> vjetor për pastrimin,reabilitimit të kanaleve kulluese e vaditëse .</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Ndjekja e punimeve për pastrimin e kanaleve</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Përditësimi i të dhënave për pastrimin e kanaleve</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Trajtimi i problemeve që dalin gjatë pastrimit të kanaleve me specialistët e njësive dhe zyrat e tjera në bashki.</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Ndjekje e situatës së kanaleve</w:t>
            </w:r>
            <w:proofErr w:type="gramStart"/>
            <w:r w:rsidRPr="009C074A">
              <w:rPr>
                <w:color w:val="222222"/>
              </w:rPr>
              <w:t>  më</w:t>
            </w:r>
            <w:proofErr w:type="gramEnd"/>
            <w:r w:rsidRPr="009C074A">
              <w:rPr>
                <w:color w:val="222222"/>
              </w:rPr>
              <w:t xml:space="preserve"> problematikë gjatë ditëve me reshje të dendura shiu.</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Menaxhimin e ujit të vaditjes dhe rritjen e sipërfaqes së vaditshme në bashkëpunim me O.P.U-të</w:t>
            </w:r>
            <w:proofErr w:type="gramStart"/>
            <w:r w:rsidRPr="009C074A">
              <w:rPr>
                <w:color w:val="222222"/>
              </w:rPr>
              <w:t>  që</w:t>
            </w:r>
            <w:proofErr w:type="gramEnd"/>
            <w:r w:rsidRPr="009C074A">
              <w:rPr>
                <w:color w:val="222222"/>
              </w:rPr>
              <w:t xml:space="preserve"> operojnë në teritorin tonë.</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Mbikqyrjen dhe përditësimin e gjëndjes së ujmbledhsave,të digave, dambave,shkarkuesve dhe sistemit të kanaleve vaditëse të tyre,</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Përgatitja e informacioneve  për institucionet qëndrore për situatën e digave, dambave,shkarkuesve dhe sistemit të kanaleve vaditëse të tyre,</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Zbatimit të akt-marrveshjeve dhe hartimit të proceverbaleve.</w:t>
            </w:r>
          </w:p>
          <w:p w:rsidR="007A1E5C" w:rsidRPr="009C074A" w:rsidRDefault="007A1E5C" w:rsidP="007A1E5C">
            <w:pPr>
              <w:pStyle w:val="NormalWeb"/>
              <w:numPr>
                <w:ilvl w:val="0"/>
                <w:numId w:val="36"/>
              </w:numPr>
              <w:shd w:val="clear" w:color="auto" w:fill="FFFFFF"/>
              <w:spacing w:before="0" w:beforeAutospacing="0" w:after="0" w:afterAutospacing="0" w:line="360" w:lineRule="auto"/>
              <w:jc w:val="both"/>
              <w:rPr>
                <w:color w:val="222222"/>
              </w:rPr>
            </w:pPr>
            <w:r w:rsidRPr="009C074A">
              <w:rPr>
                <w:color w:val="222222"/>
              </w:rPr>
              <w:t>Ngritjen e skemave të alarmit dhe evakuimit në raste emergjente dhe minimizimin e riskut duke hartuar planin e masave përkatëse.</w:t>
            </w:r>
          </w:p>
          <w:p w:rsidR="00CA150E" w:rsidRPr="00673A07" w:rsidRDefault="00CA150E" w:rsidP="007B6E16">
            <w:pPr>
              <w:pStyle w:val="ListParagraph"/>
              <w:ind w:left="36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D72F47">
      <w:pPr>
        <w:pStyle w:val="BodyText"/>
        <w:spacing w:line="276" w:lineRule="auto"/>
        <w:ind w:left="113" w:right="-81"/>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2645DD" w:rsidRDefault="001029F4"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zotërojnë diplomë “</w:t>
      </w:r>
      <w:r w:rsidR="00473878" w:rsidRPr="001510DB">
        <w:rPr>
          <w:rFonts w:ascii="Times New Roman" w:hAnsi="Times New Roman"/>
          <w:sz w:val="24"/>
          <w:szCs w:val="24"/>
        </w:rPr>
        <w:t>Master Shkencor</w:t>
      </w:r>
      <w:r w:rsidR="007B6E16" w:rsidRPr="001510DB">
        <w:rPr>
          <w:rFonts w:ascii="Times New Roman" w:hAnsi="Times New Roman"/>
          <w:sz w:val="24"/>
          <w:szCs w:val="24"/>
        </w:rPr>
        <w:t xml:space="preserve"> / Profesional</w:t>
      </w:r>
      <w:r w:rsidR="002645DD">
        <w:rPr>
          <w:rFonts w:ascii="Times New Roman" w:hAnsi="Times New Roman"/>
          <w:sz w:val="24"/>
          <w:szCs w:val="24"/>
        </w:rPr>
        <w:t>” n</w:t>
      </w:r>
      <w:r w:rsidR="00882827">
        <w:rPr>
          <w:rFonts w:ascii="Times New Roman" w:hAnsi="Times New Roman"/>
          <w:sz w:val="24"/>
          <w:szCs w:val="24"/>
        </w:rPr>
        <w:t>ë</w:t>
      </w:r>
      <w:r w:rsidR="002645DD">
        <w:rPr>
          <w:rFonts w:ascii="Times New Roman" w:hAnsi="Times New Roman"/>
          <w:sz w:val="24"/>
          <w:szCs w:val="24"/>
        </w:rPr>
        <w:t xml:space="preserve"> fush</w:t>
      </w:r>
      <w:r w:rsidR="00882827">
        <w:rPr>
          <w:rFonts w:ascii="Times New Roman" w:hAnsi="Times New Roman"/>
          <w:sz w:val="24"/>
          <w:szCs w:val="24"/>
        </w:rPr>
        <w:t>ë</w:t>
      </w:r>
      <w:r w:rsidR="002645DD">
        <w:rPr>
          <w:rFonts w:ascii="Times New Roman" w:hAnsi="Times New Roman"/>
          <w:sz w:val="24"/>
          <w:szCs w:val="24"/>
        </w:rPr>
        <w:t>n e bujq</w:t>
      </w:r>
      <w:r w:rsidR="00882827">
        <w:rPr>
          <w:rFonts w:ascii="Times New Roman" w:hAnsi="Times New Roman"/>
          <w:sz w:val="24"/>
          <w:szCs w:val="24"/>
        </w:rPr>
        <w:t>ë</w:t>
      </w:r>
      <w:r w:rsidR="002645DD">
        <w:rPr>
          <w:rFonts w:ascii="Times New Roman" w:hAnsi="Times New Roman"/>
          <w:sz w:val="24"/>
          <w:szCs w:val="24"/>
        </w:rPr>
        <w:t>sis</w:t>
      </w:r>
      <w:r w:rsidR="00882827">
        <w:rPr>
          <w:rFonts w:ascii="Times New Roman" w:hAnsi="Times New Roman"/>
          <w:sz w:val="24"/>
          <w:szCs w:val="24"/>
        </w:rPr>
        <w:t>ë</w:t>
      </w:r>
      <w:r w:rsidR="002645DD">
        <w:rPr>
          <w:rFonts w:ascii="Times New Roman" w:hAnsi="Times New Roman"/>
          <w:sz w:val="24"/>
          <w:szCs w:val="24"/>
        </w:rPr>
        <w:t>.</w:t>
      </w:r>
    </w:p>
    <w:p w:rsidR="001510DB" w:rsidRPr="001510DB" w:rsidRDefault="000F0258" w:rsidP="002645DD">
      <w:pPr>
        <w:pStyle w:val="ListParagraph"/>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i/>
          <w:sz w:val="24"/>
          <w:szCs w:val="24"/>
          <w:lang w:val="de-DE"/>
        </w:rPr>
        <w:lastRenderedPageBreak/>
        <w:t>Diplomat të cilat janë marrë jashtë vendit, duhet të jenë të njohura paraprakisht pranë institucionit përgjegjës për njehsimin e diplomave sipas legjislacionit në fuqi</w:t>
      </w:r>
      <w:r w:rsidR="001510DB" w:rsidRPr="001510DB">
        <w:rPr>
          <w:rFonts w:ascii="Times New Roman" w:hAnsi="Times New Roman"/>
          <w:sz w:val="24"/>
          <w:szCs w:val="24"/>
        </w:rPr>
        <w:t>.</w:t>
      </w:r>
    </w:p>
    <w:p w:rsidR="00710C92" w:rsidRDefault="00473878" w:rsidP="001510DB">
      <w:pPr>
        <w:pStyle w:val="Heading3"/>
        <w:keepNext w:val="0"/>
        <w:keepLines w:val="0"/>
        <w:widowControl w:val="0"/>
        <w:numPr>
          <w:ilvl w:val="0"/>
          <w:numId w:val="31"/>
        </w:numPr>
        <w:tabs>
          <w:tab w:val="left" w:pos="368"/>
        </w:tabs>
        <w:spacing w:before="5"/>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1510DB" w:rsidRPr="001510DB" w:rsidRDefault="001510DB" w:rsidP="001510DB">
      <w:pPr>
        <w:pStyle w:val="ListParagraph"/>
        <w:numPr>
          <w:ilvl w:val="0"/>
          <w:numId w:val="31"/>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të praktikave të administratës publike;</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CD4118"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E3BDB">
        <w:rPr>
          <w:rFonts w:ascii="Times New Roman" w:hAnsi="Times New Roman"/>
          <w:b/>
          <w:i/>
          <w:sz w:val="24"/>
          <w:szCs w:val="24"/>
        </w:rPr>
        <w:t>07 qershor</w:t>
      </w:r>
      <w:r w:rsidR="00673A07">
        <w:rPr>
          <w:rFonts w:ascii="Times New Roman" w:hAnsi="Times New Roman"/>
          <w:b/>
          <w:i/>
          <w:sz w:val="24"/>
          <w:szCs w:val="24"/>
        </w:rPr>
        <w:t xml:space="preserve"> 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 xml:space="preserve">Brenda </w:t>
      </w:r>
      <w:r w:rsidR="002E3BDB">
        <w:rPr>
          <w:rFonts w:ascii="Times New Roman" w:hAnsi="Times New Roman"/>
          <w:sz w:val="24"/>
          <w:szCs w:val="24"/>
        </w:rPr>
        <w:t>dates 0</w:t>
      </w:r>
      <w:r w:rsidR="0017369C">
        <w:rPr>
          <w:rFonts w:ascii="Times New Roman" w:hAnsi="Times New Roman"/>
          <w:sz w:val="24"/>
          <w:szCs w:val="24"/>
        </w:rPr>
        <w:t>9 qershor</w:t>
      </w:r>
      <w:r w:rsidR="00673A07">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3D5C8B" w:rsidRDefault="003D5C8B" w:rsidP="003D5C8B">
      <w:pPr>
        <w:pStyle w:val="ListParagraph"/>
        <w:numPr>
          <w:ilvl w:val="0"/>
          <w:numId w:val="39"/>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3D5C8B" w:rsidRPr="00A3738F" w:rsidRDefault="003D5C8B" w:rsidP="003D5C8B">
      <w:pPr>
        <w:pStyle w:val="ListParagraph"/>
        <w:numPr>
          <w:ilvl w:val="0"/>
          <w:numId w:val="39"/>
        </w:numPr>
        <w:jc w:val="both"/>
        <w:rPr>
          <w:rFonts w:ascii="Times New Roman" w:hAnsi="Times New Roman"/>
          <w:sz w:val="24"/>
          <w:szCs w:val="24"/>
        </w:rPr>
      </w:pPr>
      <w:r w:rsidRPr="00A3738F">
        <w:rPr>
          <w:rFonts w:ascii="Times New Roman" w:hAnsi="Times New Roman"/>
          <w:sz w:val="24"/>
          <w:szCs w:val="24"/>
        </w:rPr>
        <w:lastRenderedPageBreak/>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3D5C8B" w:rsidRPr="00A3738F" w:rsidRDefault="003D5C8B" w:rsidP="003D5C8B">
      <w:pPr>
        <w:pStyle w:val="ListParagraph"/>
        <w:numPr>
          <w:ilvl w:val="0"/>
          <w:numId w:val="39"/>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3D5C8B" w:rsidRPr="00A3738F" w:rsidRDefault="003D5C8B" w:rsidP="003D5C8B">
      <w:pPr>
        <w:pStyle w:val="ListParagraph"/>
        <w:numPr>
          <w:ilvl w:val="0"/>
          <w:numId w:val="39"/>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3D5C8B" w:rsidRPr="00A3738F" w:rsidRDefault="003D5C8B" w:rsidP="003D5C8B">
      <w:pPr>
        <w:pStyle w:val="ListParagraph"/>
        <w:numPr>
          <w:ilvl w:val="0"/>
          <w:numId w:val="39"/>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3D5C8B" w:rsidRDefault="003D5C8B" w:rsidP="003D5C8B">
      <w:pPr>
        <w:pStyle w:val="ListParagraph"/>
        <w:numPr>
          <w:ilvl w:val="0"/>
          <w:numId w:val="39"/>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3D5C8B" w:rsidRPr="001B0128" w:rsidRDefault="003D5C8B" w:rsidP="003D5C8B">
      <w:pPr>
        <w:pStyle w:val="ListParagraph"/>
        <w:numPr>
          <w:ilvl w:val="0"/>
          <w:numId w:val="39"/>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CD4118"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 xml:space="preserve">NGRITJE NË DETYRË KATEGORINË E </w:t>
      </w:r>
      <w:r w:rsidR="002E3BDB">
        <w:rPr>
          <w:rFonts w:ascii="Times New Roman" w:hAnsi="Times New Roman" w:cs="Times New Roman"/>
          <w:sz w:val="24"/>
          <w:szCs w:val="24"/>
        </w:rPr>
        <w:t>UL</w:t>
      </w:r>
      <w:r w:rsidR="00B70940">
        <w:rPr>
          <w:rFonts w:ascii="Times New Roman" w:hAnsi="Times New Roman" w:cs="Times New Roman"/>
          <w:sz w:val="24"/>
          <w:szCs w:val="24"/>
        </w:rPr>
        <w:t>Ë</w:t>
      </w:r>
      <w:r w:rsidR="002E3BDB">
        <w:rPr>
          <w:rFonts w:ascii="Times New Roman" w:hAnsi="Times New Roman" w:cs="Times New Roman"/>
          <w:sz w:val="24"/>
          <w:szCs w:val="24"/>
        </w:rPr>
        <w:t>T</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w:t>
      </w:r>
      <w:r w:rsidR="00806D58">
        <w:rPr>
          <w:rFonts w:ascii="Times New Roman" w:hAnsi="Times New Roman"/>
          <w:i/>
          <w:sz w:val="24"/>
          <w:szCs w:val="24"/>
        </w:rPr>
        <w:t>dhe pranimit nga jasht</w:t>
      </w:r>
      <w:r w:rsidR="00AF1769">
        <w:rPr>
          <w:rFonts w:ascii="Times New Roman" w:hAnsi="Times New Roman"/>
          <w:i/>
          <w:sz w:val="24"/>
          <w:szCs w:val="24"/>
        </w:rPr>
        <w:t>ë</w:t>
      </w:r>
      <w:r w:rsidR="00806D58">
        <w:rPr>
          <w:rFonts w:ascii="Times New Roman" w:hAnsi="Times New Roman"/>
          <w:i/>
          <w:sz w:val="24"/>
          <w:szCs w:val="24"/>
        </w:rPr>
        <w:t xml:space="preserve"> sh</w:t>
      </w:r>
      <w:r w:rsidR="00AF1769">
        <w:rPr>
          <w:rFonts w:ascii="Times New Roman" w:hAnsi="Times New Roman"/>
          <w:i/>
          <w:sz w:val="24"/>
          <w:szCs w:val="24"/>
        </w:rPr>
        <w:t>ë</w:t>
      </w:r>
      <w:r w:rsidR="00806D58">
        <w:rPr>
          <w:rFonts w:ascii="Times New Roman" w:hAnsi="Times New Roman"/>
          <w:i/>
          <w:sz w:val="24"/>
          <w:szCs w:val="24"/>
        </w:rPr>
        <w:t xml:space="preserve">rbimit civil </w:t>
      </w:r>
      <w:r w:rsidRPr="00122203">
        <w:rPr>
          <w:rFonts w:ascii="Times New Roman" w:hAnsi="Times New Roman"/>
          <w:i/>
          <w:sz w:val="24"/>
          <w:szCs w:val="24"/>
        </w:rPr>
        <w:t xml:space="preserve">për kategorinë e </w:t>
      </w:r>
      <w:r w:rsidR="002E3BDB">
        <w:rPr>
          <w:rFonts w:ascii="Times New Roman" w:hAnsi="Times New Roman"/>
          <w:i/>
          <w:sz w:val="24"/>
          <w:szCs w:val="24"/>
        </w:rPr>
        <w:t>Ul</w:t>
      </w:r>
      <w:r w:rsidR="00B70940">
        <w:rPr>
          <w:rFonts w:ascii="Times New Roman" w:hAnsi="Times New Roman"/>
          <w:i/>
          <w:sz w:val="24"/>
          <w:szCs w:val="24"/>
        </w:rPr>
        <w:t>ë</w:t>
      </w:r>
      <w:r w:rsidR="002E3BDB">
        <w:rPr>
          <w:rFonts w:ascii="Times New Roman" w:hAnsi="Times New Roman"/>
          <w:i/>
          <w:sz w:val="24"/>
          <w:szCs w:val="24"/>
        </w:rPr>
        <w:t>t</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lastRenderedPageBreak/>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w:t>
      </w:r>
      <w:r w:rsidR="002E3BDB">
        <w:rPr>
          <w:rFonts w:ascii="Times New Roman" w:hAnsi="Times New Roman" w:cs="Times New Roman"/>
          <w:b/>
          <w:sz w:val="24"/>
          <w:szCs w:val="24"/>
        </w:rPr>
        <w:t>UL</w:t>
      </w:r>
      <w:r w:rsidR="00B70940">
        <w:rPr>
          <w:rFonts w:ascii="Times New Roman" w:hAnsi="Times New Roman" w:cs="Times New Roman"/>
          <w:b/>
          <w:sz w:val="24"/>
          <w:szCs w:val="24"/>
        </w:rPr>
        <w:t>Ë</w:t>
      </w:r>
      <w:r w:rsidR="002E3BDB">
        <w:rPr>
          <w:rFonts w:ascii="Times New Roman" w:hAnsi="Times New Roman" w:cs="Times New Roman"/>
          <w:b/>
          <w:sz w:val="24"/>
          <w:szCs w:val="24"/>
        </w:rPr>
        <w:t>T</w:t>
      </w:r>
      <w:r w:rsidR="005777E0">
        <w:rPr>
          <w:rFonts w:ascii="Times New Roman" w:hAnsi="Times New Roman" w:cs="Times New Roman"/>
          <w:b/>
          <w:sz w:val="24"/>
          <w:szCs w:val="24"/>
        </w:rPr>
        <w:t xml:space="preserv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673A07" w:rsidRPr="00676823" w:rsidRDefault="00673A07" w:rsidP="00673A07">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673A07" w:rsidRPr="00676823" w:rsidRDefault="00673A07" w:rsidP="00673A07">
      <w:pPr>
        <w:pStyle w:val="BodyText"/>
        <w:spacing w:line="276" w:lineRule="auto"/>
        <w:jc w:val="both"/>
        <w:rPr>
          <w:rFonts w:ascii="Times New Roman" w:hAnsi="Times New Roman" w:cs="Times New Roman"/>
          <w:b/>
          <w:sz w:val="24"/>
          <w:szCs w:val="24"/>
        </w:rPr>
      </w:pPr>
    </w:p>
    <w:p w:rsidR="00882827" w:rsidRDefault="00882827" w:rsidP="00882827">
      <w:pPr>
        <w:pStyle w:val="ListParagraph"/>
        <w:numPr>
          <w:ilvl w:val="0"/>
          <w:numId w:val="37"/>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zotërojnë diplomë “Master Shkencor / Profesional</w:t>
      </w:r>
      <w:r>
        <w:rPr>
          <w:rFonts w:ascii="Times New Roman" w:hAnsi="Times New Roman"/>
          <w:sz w:val="24"/>
          <w:szCs w:val="24"/>
        </w:rPr>
        <w:t>” n</w:t>
      </w:r>
      <w:r>
        <w:rPr>
          <w:rFonts w:ascii="Times New Roman" w:hAnsi="Times New Roman"/>
          <w:sz w:val="24"/>
          <w:szCs w:val="24"/>
        </w:rPr>
        <w:t>ë</w:t>
      </w:r>
      <w:r>
        <w:rPr>
          <w:rFonts w:ascii="Times New Roman" w:hAnsi="Times New Roman"/>
          <w:sz w:val="24"/>
          <w:szCs w:val="24"/>
        </w:rPr>
        <w:t xml:space="preserve"> fush</w:t>
      </w:r>
      <w:r>
        <w:rPr>
          <w:rFonts w:ascii="Times New Roman" w:hAnsi="Times New Roman"/>
          <w:sz w:val="24"/>
          <w:szCs w:val="24"/>
        </w:rPr>
        <w:t>ë</w:t>
      </w:r>
      <w:r>
        <w:rPr>
          <w:rFonts w:ascii="Times New Roman" w:hAnsi="Times New Roman"/>
          <w:sz w:val="24"/>
          <w:szCs w:val="24"/>
        </w:rPr>
        <w:t>n e bujq</w:t>
      </w:r>
      <w:r>
        <w:rPr>
          <w:rFonts w:ascii="Times New Roman" w:hAnsi="Times New Roman"/>
          <w:sz w:val="24"/>
          <w:szCs w:val="24"/>
        </w:rPr>
        <w:t>ë</w:t>
      </w:r>
      <w:r>
        <w:rPr>
          <w:rFonts w:ascii="Times New Roman" w:hAnsi="Times New Roman"/>
          <w:sz w:val="24"/>
          <w:szCs w:val="24"/>
        </w:rPr>
        <w:t>sis</w:t>
      </w:r>
      <w:r>
        <w:rPr>
          <w:rFonts w:ascii="Times New Roman" w:hAnsi="Times New Roman"/>
          <w:sz w:val="24"/>
          <w:szCs w:val="24"/>
        </w:rPr>
        <w:t>ë</w:t>
      </w:r>
      <w:r>
        <w:rPr>
          <w:rFonts w:ascii="Times New Roman" w:hAnsi="Times New Roman"/>
          <w:sz w:val="24"/>
          <w:szCs w:val="24"/>
        </w:rPr>
        <w:t>.</w:t>
      </w:r>
    </w:p>
    <w:p w:rsidR="00882827" w:rsidRPr="001510DB" w:rsidRDefault="00882827" w:rsidP="00882827">
      <w:pPr>
        <w:pStyle w:val="ListParagraph"/>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r w:rsidRPr="001510DB">
        <w:rPr>
          <w:rFonts w:ascii="Times New Roman" w:hAnsi="Times New Roman"/>
          <w:sz w:val="24"/>
          <w:szCs w:val="24"/>
        </w:rPr>
        <w:t>.</w:t>
      </w:r>
    </w:p>
    <w:p w:rsidR="00875040" w:rsidRDefault="00875040" w:rsidP="00875040">
      <w:pPr>
        <w:pStyle w:val="Heading3"/>
        <w:keepNext w:val="0"/>
        <w:keepLines w:val="0"/>
        <w:widowControl w:val="0"/>
        <w:numPr>
          <w:ilvl w:val="0"/>
          <w:numId w:val="32"/>
        </w:numPr>
        <w:tabs>
          <w:tab w:val="left" w:pos="368"/>
        </w:tabs>
        <w:spacing w:before="5"/>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875040" w:rsidRPr="001510DB" w:rsidRDefault="00875040" w:rsidP="00875040">
      <w:pPr>
        <w:pStyle w:val="ListParagraph"/>
        <w:numPr>
          <w:ilvl w:val="0"/>
          <w:numId w:val="32"/>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të praktikave të administratës publike;</w:t>
      </w:r>
    </w:p>
    <w:p w:rsidR="00875040" w:rsidRDefault="00875040" w:rsidP="00A55CE9">
      <w:pPr>
        <w:pStyle w:val="Heading5"/>
        <w:tabs>
          <w:tab w:val="left" w:pos="6480"/>
        </w:tabs>
        <w:spacing w:before="121"/>
        <w:ind w:left="73" w:right="9"/>
        <w:jc w:val="both"/>
        <w:rPr>
          <w:rFonts w:ascii="Times New Roman" w:hAnsi="Times New Roman" w:cs="Times New Roman"/>
          <w:sz w:val="24"/>
          <w:szCs w:val="24"/>
        </w:rPr>
      </w:pPr>
    </w:p>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CD4118"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proofErr w:type="gramStart"/>
      <w:r w:rsidRPr="00676823">
        <w:rPr>
          <w:rFonts w:ascii="Times New Roman" w:hAnsi="Times New Roman" w:cs="Times New Roman"/>
          <w:b/>
          <w:sz w:val="24"/>
          <w:szCs w:val="24"/>
        </w:rPr>
        <w:t>Ura</w:t>
      </w:r>
      <w:proofErr w:type="gramEnd"/>
      <w:r w:rsidR="009F0971">
        <w:rPr>
          <w:rFonts w:ascii="Times New Roman" w:hAnsi="Times New Roman" w:cs="Times New Roman"/>
          <w:b/>
          <w:sz w:val="24"/>
          <w:szCs w:val="24"/>
        </w:rPr>
        <w:t xml:space="preserve"> Vajgurore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17369C">
        <w:rPr>
          <w:rFonts w:ascii="Times New Roman" w:hAnsi="Times New Roman" w:cs="Times New Roman"/>
          <w:b/>
          <w:sz w:val="24"/>
          <w:szCs w:val="24"/>
        </w:rPr>
        <w:t>14 qershor</w:t>
      </w:r>
      <w:r w:rsidR="00673A07">
        <w:rPr>
          <w:rFonts w:ascii="Times New Roman" w:hAnsi="Times New Roman" w:cs="Times New Roman"/>
          <w:b/>
          <w:sz w:val="24"/>
          <w:szCs w:val="24"/>
        </w:rPr>
        <w:t xml:space="preserve"> 2021</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lastRenderedPageBreak/>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17369C">
        <w:rPr>
          <w:rFonts w:ascii="Times New Roman" w:hAnsi="Times New Roman"/>
          <w:sz w:val="24"/>
          <w:szCs w:val="24"/>
        </w:rPr>
        <w:t>24</w:t>
      </w:r>
      <w:r w:rsidR="00B151E8">
        <w:rPr>
          <w:rFonts w:ascii="Times New Roman" w:hAnsi="Times New Roman"/>
          <w:sz w:val="24"/>
          <w:szCs w:val="24"/>
        </w:rPr>
        <w:t xml:space="preserve"> qershor 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B70940">
        <w:rPr>
          <w:rFonts w:ascii="Times New Roman" w:hAnsi="Times New Roman"/>
          <w:sz w:val="24"/>
          <w:szCs w:val="24"/>
        </w:rPr>
        <w:t>Ulët</w:t>
      </w:r>
      <w:r w:rsidR="00DF3472">
        <w:rPr>
          <w:rFonts w:ascii="Times New Roman" w:hAnsi="Times New Roman"/>
          <w:sz w:val="24"/>
          <w:szCs w:val="24"/>
        </w:rPr>
        <w:t xml:space="preserv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B70940">
        <w:rPr>
          <w:rFonts w:ascii="Times New Roman" w:hAnsi="Times New Roman" w:cs="Times New Roman"/>
          <w:sz w:val="24"/>
          <w:szCs w:val="24"/>
        </w:rPr>
        <w:t>ulët</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3D5C8B" w:rsidRPr="00A3738F" w:rsidRDefault="003D5C8B" w:rsidP="003D5C8B">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3D5C8B" w:rsidRPr="003D5C8B" w:rsidRDefault="003D5C8B" w:rsidP="003D5C8B">
      <w:pPr>
        <w:pStyle w:val="ListParagraph"/>
        <w:numPr>
          <w:ilvl w:val="0"/>
          <w:numId w:val="40"/>
        </w:numPr>
        <w:jc w:val="both"/>
        <w:rPr>
          <w:rFonts w:ascii="Times New Roman" w:hAnsi="Times New Roman"/>
          <w:sz w:val="24"/>
          <w:szCs w:val="24"/>
        </w:rPr>
      </w:pPr>
      <w:r w:rsidRPr="003D5C8B">
        <w:rPr>
          <w:rFonts w:ascii="Times New Roman" w:hAnsi="Times New Roman"/>
          <w:sz w:val="24"/>
          <w:szCs w:val="24"/>
        </w:rPr>
        <w:t>Njohuritë mbi Ligjin 139/2015 “</w:t>
      </w:r>
      <w:r w:rsidRPr="003D5C8B">
        <w:rPr>
          <w:rFonts w:ascii="Times New Roman" w:hAnsi="Times New Roman"/>
          <w:i/>
          <w:sz w:val="24"/>
          <w:szCs w:val="24"/>
        </w:rPr>
        <w:t>Për Vetëqeverisjen Vendore</w:t>
      </w:r>
      <w:r w:rsidRPr="003D5C8B">
        <w:rPr>
          <w:rFonts w:ascii="Times New Roman" w:hAnsi="Times New Roman"/>
          <w:sz w:val="24"/>
          <w:szCs w:val="24"/>
        </w:rPr>
        <w:t>”</w:t>
      </w:r>
    </w:p>
    <w:p w:rsidR="003D5C8B" w:rsidRPr="003D5C8B" w:rsidRDefault="003D5C8B" w:rsidP="003D5C8B">
      <w:pPr>
        <w:pStyle w:val="ListParagraph"/>
        <w:numPr>
          <w:ilvl w:val="0"/>
          <w:numId w:val="40"/>
        </w:numPr>
        <w:jc w:val="both"/>
        <w:rPr>
          <w:rFonts w:ascii="Times New Roman" w:hAnsi="Times New Roman"/>
          <w:sz w:val="24"/>
          <w:szCs w:val="24"/>
        </w:rPr>
      </w:pPr>
      <w:r w:rsidRPr="003D5C8B">
        <w:rPr>
          <w:rFonts w:ascii="Times New Roman" w:hAnsi="Times New Roman"/>
          <w:sz w:val="24"/>
          <w:szCs w:val="24"/>
        </w:rPr>
        <w:t>Njohuritë mbi Ligjin Nr. 152/2013, “</w:t>
      </w:r>
      <w:r w:rsidRPr="003D5C8B">
        <w:rPr>
          <w:rFonts w:ascii="Times New Roman" w:hAnsi="Times New Roman"/>
          <w:i/>
          <w:sz w:val="24"/>
          <w:szCs w:val="24"/>
        </w:rPr>
        <w:t>Për Nëpunësin Civil</w:t>
      </w:r>
      <w:r w:rsidRPr="003D5C8B">
        <w:rPr>
          <w:rFonts w:ascii="Times New Roman" w:hAnsi="Times New Roman"/>
          <w:sz w:val="24"/>
          <w:szCs w:val="24"/>
        </w:rPr>
        <w:t>”, i ndryshuar, si dhe aktet lighore dhe nënligjore dalë në zbatim të tij.</w:t>
      </w:r>
    </w:p>
    <w:p w:rsidR="003D5C8B" w:rsidRPr="003D5C8B" w:rsidRDefault="003D5C8B" w:rsidP="003D5C8B">
      <w:pPr>
        <w:pStyle w:val="ListParagraph"/>
        <w:numPr>
          <w:ilvl w:val="0"/>
          <w:numId w:val="40"/>
        </w:numPr>
        <w:ind w:right="-81"/>
        <w:jc w:val="both"/>
        <w:rPr>
          <w:rFonts w:ascii="Times New Roman" w:hAnsi="Times New Roman"/>
          <w:i/>
          <w:sz w:val="24"/>
          <w:szCs w:val="24"/>
        </w:rPr>
      </w:pPr>
      <w:r w:rsidRPr="003D5C8B">
        <w:rPr>
          <w:rFonts w:ascii="Times New Roman" w:hAnsi="Times New Roman"/>
          <w:sz w:val="24"/>
          <w:szCs w:val="24"/>
        </w:rPr>
        <w:t>Njohuritë mbi Ligjin Nr. 9131, datë 08.09.2003, “</w:t>
      </w:r>
      <w:r w:rsidRPr="003D5C8B">
        <w:rPr>
          <w:rFonts w:ascii="Times New Roman" w:hAnsi="Times New Roman"/>
          <w:i/>
          <w:sz w:val="24"/>
          <w:szCs w:val="24"/>
        </w:rPr>
        <w:t>Për rregullat e etikës në administratën publike</w:t>
      </w:r>
      <w:r w:rsidRPr="003D5C8B">
        <w:rPr>
          <w:rFonts w:ascii="Times New Roman" w:hAnsi="Times New Roman"/>
          <w:sz w:val="24"/>
          <w:szCs w:val="24"/>
        </w:rPr>
        <w:t>”.</w:t>
      </w:r>
    </w:p>
    <w:p w:rsidR="003D5C8B" w:rsidRPr="003D5C8B" w:rsidRDefault="003D5C8B" w:rsidP="003D5C8B">
      <w:pPr>
        <w:pStyle w:val="ListParagraph"/>
        <w:numPr>
          <w:ilvl w:val="0"/>
          <w:numId w:val="40"/>
        </w:numPr>
        <w:ind w:right="-81"/>
        <w:jc w:val="both"/>
        <w:rPr>
          <w:rFonts w:ascii="Times New Roman" w:hAnsi="Times New Roman"/>
          <w:sz w:val="24"/>
          <w:szCs w:val="24"/>
        </w:rPr>
      </w:pPr>
      <w:r w:rsidRPr="003D5C8B">
        <w:rPr>
          <w:rFonts w:ascii="Times New Roman" w:hAnsi="Times New Roman"/>
          <w:sz w:val="24"/>
          <w:szCs w:val="24"/>
          <w:lang w:val="sq-AL"/>
        </w:rPr>
        <w:t>Njohuritë mbi Ligjin Nr. 8503, datë 30.06.1999, “</w:t>
      </w:r>
      <w:r w:rsidRPr="003D5C8B">
        <w:rPr>
          <w:rFonts w:ascii="Times New Roman" w:hAnsi="Times New Roman"/>
          <w:i/>
          <w:sz w:val="24"/>
          <w:szCs w:val="24"/>
          <w:lang w:val="sq-AL"/>
        </w:rPr>
        <w:t>Për të drejtën e informimit për dokumentet zyrtare</w:t>
      </w:r>
      <w:r w:rsidRPr="003D5C8B">
        <w:rPr>
          <w:rFonts w:ascii="Times New Roman" w:hAnsi="Times New Roman"/>
          <w:sz w:val="24"/>
          <w:szCs w:val="24"/>
          <w:lang w:val="sq-AL"/>
        </w:rPr>
        <w:t>”, i ndryshuar.</w:t>
      </w:r>
    </w:p>
    <w:p w:rsidR="003D5C8B" w:rsidRPr="003D5C8B" w:rsidRDefault="003D5C8B" w:rsidP="003D5C8B">
      <w:pPr>
        <w:pStyle w:val="ListParagraph"/>
        <w:numPr>
          <w:ilvl w:val="0"/>
          <w:numId w:val="40"/>
        </w:numPr>
        <w:ind w:right="-81"/>
        <w:jc w:val="both"/>
        <w:rPr>
          <w:rFonts w:ascii="Times New Roman" w:hAnsi="Times New Roman"/>
          <w:sz w:val="24"/>
          <w:szCs w:val="24"/>
        </w:rPr>
      </w:pPr>
      <w:r w:rsidRPr="003D5C8B">
        <w:rPr>
          <w:rFonts w:ascii="Times New Roman" w:hAnsi="Times New Roman"/>
          <w:sz w:val="24"/>
          <w:szCs w:val="24"/>
          <w:lang w:val="sq-AL"/>
        </w:rPr>
        <w:t>Njohuritë mbi Ligjin</w:t>
      </w:r>
      <w:r w:rsidRPr="003D5C8B">
        <w:rPr>
          <w:rFonts w:ascii="Times New Roman" w:hAnsi="Times New Roman"/>
          <w:sz w:val="24"/>
          <w:szCs w:val="24"/>
        </w:rPr>
        <w:t xml:space="preserve"> Nr. 44/20151 “Ko</w:t>
      </w:r>
      <w:r w:rsidRPr="003D5C8B">
        <w:rPr>
          <w:rFonts w:ascii="Times New Roman" w:hAnsi="Times New Roman"/>
          <w:i/>
          <w:sz w:val="24"/>
          <w:szCs w:val="24"/>
        </w:rPr>
        <w:t>di I Procedurave Administrative I Republikës Së Shqipërisë</w:t>
      </w:r>
      <w:r w:rsidRPr="003D5C8B">
        <w:rPr>
          <w:rFonts w:ascii="Times New Roman" w:hAnsi="Times New Roman"/>
          <w:sz w:val="24"/>
          <w:szCs w:val="24"/>
        </w:rPr>
        <w:t>” I ndryshuar</w:t>
      </w:r>
    </w:p>
    <w:p w:rsidR="003D5C8B" w:rsidRPr="003D5C8B" w:rsidRDefault="003D5C8B" w:rsidP="003D5C8B">
      <w:pPr>
        <w:pStyle w:val="ListParagraph"/>
        <w:numPr>
          <w:ilvl w:val="0"/>
          <w:numId w:val="40"/>
        </w:numPr>
        <w:ind w:right="-81"/>
        <w:jc w:val="both"/>
        <w:rPr>
          <w:rFonts w:ascii="Times New Roman" w:hAnsi="Times New Roman"/>
          <w:sz w:val="24"/>
          <w:szCs w:val="24"/>
        </w:rPr>
      </w:pPr>
      <w:r w:rsidRPr="003D5C8B">
        <w:rPr>
          <w:rFonts w:ascii="Times New Roman" w:hAnsi="Times New Roman"/>
          <w:sz w:val="24"/>
          <w:szCs w:val="24"/>
        </w:rPr>
        <w:t>Njohuritë mbi Kodin e Punës në Republikën e Shqipërisë, I ndryshuar</w:t>
      </w:r>
    </w:p>
    <w:p w:rsidR="003D5C8B" w:rsidRPr="003D5C8B" w:rsidRDefault="003D5C8B" w:rsidP="003D5C8B">
      <w:pPr>
        <w:pStyle w:val="ListParagraph"/>
        <w:numPr>
          <w:ilvl w:val="0"/>
          <w:numId w:val="40"/>
        </w:numPr>
        <w:ind w:right="-81"/>
        <w:jc w:val="both"/>
        <w:rPr>
          <w:rFonts w:ascii="Times New Roman" w:hAnsi="Times New Roman"/>
          <w:sz w:val="24"/>
          <w:szCs w:val="24"/>
        </w:rPr>
      </w:pPr>
      <w:r w:rsidRPr="003D5C8B">
        <w:rPr>
          <w:rFonts w:ascii="Times New Roman" w:hAnsi="Times New Roman"/>
          <w:sz w:val="24"/>
          <w:szCs w:val="24"/>
        </w:rPr>
        <w:t>Njohuritë mbi Nr.9817, datë 22.10.2007 “Për Bujqësinë dhe Zhvillimin Rural”, i ndryshuar</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CD4118"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lastRenderedPageBreak/>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proofErr w:type="gramStart"/>
      <w:r w:rsidRPr="00676823">
        <w:rPr>
          <w:rFonts w:ascii="Times New Roman" w:hAnsi="Times New Roman" w:cs="Times New Roman"/>
          <w:sz w:val="24"/>
          <w:szCs w:val="24"/>
        </w:rPr>
        <w:t>Ura</w:t>
      </w:r>
      <w:proofErr w:type="gramEnd"/>
      <w:r w:rsidRPr="00676823">
        <w:rPr>
          <w:rFonts w:ascii="Times New Roman" w:hAnsi="Times New Roman" w:cs="Times New Roman"/>
          <w:sz w:val="24"/>
          <w:szCs w:val="24"/>
        </w:rPr>
        <w:t xml:space="preserve"> Vajgurore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B70940">
        <w:rPr>
          <w:rFonts w:ascii="Times New Roman" w:hAnsi="Times New Roman" w:cs="Times New Roman"/>
          <w:color w:val="C00000"/>
          <w:sz w:val="24"/>
          <w:szCs w:val="24"/>
        </w:rPr>
        <w:t>Ulët</w:t>
      </w:r>
      <w:r w:rsidR="00951376">
        <w:rPr>
          <w:rFonts w:ascii="Times New Roman" w:hAnsi="Times New Roman" w:cs="Times New Roman"/>
          <w:color w:val="C00000"/>
          <w:sz w:val="24"/>
          <w:szCs w:val="24"/>
        </w:rPr>
        <w:t xml:space="preserve">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Ura Vajgurore si dhe Portali Kombëtar I punësimit duke filluar nga data</w:t>
      </w:r>
      <w:r w:rsidR="005535DD">
        <w:rPr>
          <w:rFonts w:ascii="Times New Roman" w:hAnsi="Times New Roman" w:cs="Times New Roman"/>
          <w:color w:val="C00000"/>
          <w:sz w:val="24"/>
          <w:szCs w:val="24"/>
        </w:rPr>
        <w:t xml:space="preserve"> </w:t>
      </w:r>
      <w:r w:rsidR="00B151E8">
        <w:rPr>
          <w:rFonts w:ascii="Times New Roman" w:hAnsi="Times New Roman" w:cs="Times New Roman"/>
          <w:color w:val="C00000"/>
          <w:sz w:val="24"/>
          <w:szCs w:val="24"/>
        </w:rPr>
        <w:t>1</w:t>
      </w:r>
      <w:r w:rsidR="0017369C">
        <w:rPr>
          <w:rFonts w:ascii="Times New Roman" w:hAnsi="Times New Roman" w:cs="Times New Roman"/>
          <w:color w:val="C00000"/>
          <w:sz w:val="24"/>
          <w:szCs w:val="24"/>
        </w:rPr>
        <w:t>4 qershor</w:t>
      </w:r>
      <w:r w:rsidR="005535DD">
        <w:rPr>
          <w:rFonts w:ascii="Times New Roman" w:hAnsi="Times New Roman" w:cs="Times New Roman"/>
          <w:color w:val="C00000"/>
          <w:sz w:val="24"/>
          <w:szCs w:val="24"/>
        </w:rPr>
        <w:t xml:space="preserve"> e në vijim</w:t>
      </w:r>
      <w:r w:rsidRPr="00676823">
        <w:rPr>
          <w:rFonts w:ascii="Times New Roman" w:hAnsi="Times New Roman" w:cs="Times New Roman"/>
          <w:color w:val="C00000"/>
          <w:sz w:val="24"/>
          <w:szCs w:val="24"/>
        </w:rPr>
        <w:t>.</w:t>
      </w:r>
    </w:p>
    <w:p w:rsidR="00F40153" w:rsidRDefault="00F40153" w:rsidP="00A55CE9">
      <w:pPr>
        <w:pStyle w:val="BodyText"/>
        <w:spacing w:line="276" w:lineRule="auto"/>
        <w:ind w:left="318" w:right="85"/>
        <w:jc w:val="both"/>
        <w:rPr>
          <w:rFonts w:ascii="Times New Roman" w:hAnsi="Times New Roman" w:cs="Times New Roman"/>
          <w:color w:val="C00000"/>
          <w:sz w:val="24"/>
          <w:szCs w:val="24"/>
        </w:rPr>
      </w:pPr>
    </w:p>
    <w:p w:rsidR="00F40153" w:rsidRDefault="00875040" w:rsidP="00F40153">
      <w:pPr>
        <w:pBdr>
          <w:bottom w:val="single" w:sz="8" w:space="1" w:color="C00000"/>
        </w:pBdr>
        <w:jc w:val="both"/>
        <w:rPr>
          <w:rFonts w:ascii="Times New Roman" w:hAnsi="Times New Roman"/>
          <w:b/>
          <w:sz w:val="24"/>
          <w:szCs w:val="24"/>
        </w:rPr>
      </w:pPr>
      <w:r>
        <w:rPr>
          <w:rFonts w:ascii="Times New Roman" w:hAnsi="Times New Roman"/>
          <w:b/>
          <w:sz w:val="24"/>
          <w:szCs w:val="24"/>
        </w:rPr>
        <w:t>3</w:t>
      </w:r>
      <w:r w:rsidR="00F40153">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F40153" w:rsidTr="002C6AE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F40153" w:rsidRDefault="00F40153" w:rsidP="00875040">
            <w:pPr>
              <w:jc w:val="both"/>
              <w:rPr>
                <w:rFonts w:ascii="Times New Roman" w:hAnsi="Times New Roman"/>
                <w:i/>
                <w:sz w:val="24"/>
                <w:szCs w:val="24"/>
              </w:rPr>
            </w:pPr>
            <w:r>
              <w:rPr>
                <w:rFonts w:ascii="Times New Roman" w:hAnsi="Times New Roman"/>
                <w:i/>
                <w:sz w:val="24"/>
                <w:szCs w:val="24"/>
              </w:rPr>
              <w:t>Vetëm në rast se nga pozicioni i renditur në fillim të kësaj shpalljeje, në përfundim të procedurës së lëvizjes paralele, rezulton se ende ka pozicione vakante, këto pozicione janë të vlefshme për konkurimin nëpërmjet procedurës së pranimit në shërbimi</w:t>
            </w:r>
            <w:r w:rsidR="00875040">
              <w:rPr>
                <w:rFonts w:ascii="Times New Roman" w:hAnsi="Times New Roman"/>
                <w:i/>
                <w:sz w:val="24"/>
                <w:szCs w:val="24"/>
              </w:rPr>
              <w:t>n civil për kategorinë e ul</w:t>
            </w:r>
            <w:r w:rsidR="00AF1769">
              <w:rPr>
                <w:rFonts w:ascii="Times New Roman" w:hAnsi="Times New Roman"/>
                <w:i/>
                <w:sz w:val="24"/>
                <w:szCs w:val="24"/>
              </w:rPr>
              <w:t>ë</w:t>
            </w:r>
            <w:r w:rsidR="00875040">
              <w:rPr>
                <w:rFonts w:ascii="Times New Roman" w:hAnsi="Times New Roman"/>
                <w:i/>
                <w:sz w:val="24"/>
                <w:szCs w:val="24"/>
              </w:rPr>
              <w:t>t drejtuese</w:t>
            </w:r>
            <w:r>
              <w:rPr>
                <w:rFonts w:ascii="Times New Roman" w:hAnsi="Times New Roman"/>
                <w:i/>
                <w:sz w:val="24"/>
                <w:szCs w:val="24"/>
              </w:rPr>
              <w:t>.</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F40153" w:rsidRDefault="00F40153" w:rsidP="00F40153">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F40153" w:rsidRDefault="00F40153" w:rsidP="00F40153">
      <w:pPr>
        <w:jc w:val="both"/>
        <w:rPr>
          <w:rFonts w:ascii="Times New Roman" w:hAnsi="Times New Roman"/>
          <w:b/>
          <w:sz w:val="24"/>
          <w:szCs w:val="24"/>
        </w:rPr>
      </w:pPr>
    </w:p>
    <w:p w:rsidR="00F40153" w:rsidRDefault="00F40153" w:rsidP="00F40153">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F40153" w:rsidRDefault="00F40153" w:rsidP="00F4015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F40153" w:rsidRDefault="00F40153" w:rsidP="00F40153">
      <w:pPr>
        <w:pStyle w:val="ListParagraph"/>
        <w:ind w:left="0"/>
        <w:jc w:val="both"/>
        <w:rPr>
          <w:rFonts w:ascii="Times New Roman" w:hAnsi="Times New Roman"/>
          <w:b/>
          <w:sz w:val="24"/>
          <w:szCs w:val="24"/>
        </w:rPr>
      </w:pPr>
    </w:p>
    <w:p w:rsidR="00F40153" w:rsidRPr="00676823" w:rsidRDefault="00F40153" w:rsidP="00F40153">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lastRenderedPageBreak/>
        <w:t>Kandidatët duhet të plotësojnë kërkesat e posaçme si vijon:</w:t>
      </w:r>
    </w:p>
    <w:p w:rsidR="00F40153" w:rsidRPr="00676823" w:rsidRDefault="00F40153" w:rsidP="00F40153">
      <w:pPr>
        <w:pStyle w:val="BodyText"/>
        <w:spacing w:line="276" w:lineRule="auto"/>
        <w:jc w:val="both"/>
        <w:rPr>
          <w:rFonts w:ascii="Times New Roman" w:hAnsi="Times New Roman" w:cs="Times New Roman"/>
          <w:b/>
          <w:sz w:val="24"/>
          <w:szCs w:val="24"/>
        </w:rPr>
      </w:pPr>
    </w:p>
    <w:p w:rsidR="00882827" w:rsidRDefault="00882827" w:rsidP="00882827">
      <w:pPr>
        <w:pStyle w:val="ListParagraph"/>
        <w:numPr>
          <w:ilvl w:val="0"/>
          <w:numId w:val="38"/>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zotërojnë diplomë “Master Shkencor / Profesional</w:t>
      </w:r>
      <w:r>
        <w:rPr>
          <w:rFonts w:ascii="Times New Roman" w:hAnsi="Times New Roman"/>
          <w:sz w:val="24"/>
          <w:szCs w:val="24"/>
        </w:rPr>
        <w:t>” n</w:t>
      </w:r>
      <w:r>
        <w:rPr>
          <w:rFonts w:ascii="Times New Roman" w:hAnsi="Times New Roman"/>
          <w:sz w:val="24"/>
          <w:szCs w:val="24"/>
        </w:rPr>
        <w:t>ë</w:t>
      </w:r>
      <w:r>
        <w:rPr>
          <w:rFonts w:ascii="Times New Roman" w:hAnsi="Times New Roman"/>
          <w:sz w:val="24"/>
          <w:szCs w:val="24"/>
        </w:rPr>
        <w:t xml:space="preserve"> fush</w:t>
      </w:r>
      <w:r>
        <w:rPr>
          <w:rFonts w:ascii="Times New Roman" w:hAnsi="Times New Roman"/>
          <w:sz w:val="24"/>
          <w:szCs w:val="24"/>
        </w:rPr>
        <w:t>ë</w:t>
      </w:r>
      <w:r>
        <w:rPr>
          <w:rFonts w:ascii="Times New Roman" w:hAnsi="Times New Roman"/>
          <w:sz w:val="24"/>
          <w:szCs w:val="24"/>
        </w:rPr>
        <w:t>n e bujq</w:t>
      </w:r>
      <w:r>
        <w:rPr>
          <w:rFonts w:ascii="Times New Roman" w:hAnsi="Times New Roman"/>
          <w:sz w:val="24"/>
          <w:szCs w:val="24"/>
        </w:rPr>
        <w:t>ë</w:t>
      </w:r>
      <w:r>
        <w:rPr>
          <w:rFonts w:ascii="Times New Roman" w:hAnsi="Times New Roman"/>
          <w:sz w:val="24"/>
          <w:szCs w:val="24"/>
        </w:rPr>
        <w:t>sis</w:t>
      </w:r>
      <w:r>
        <w:rPr>
          <w:rFonts w:ascii="Times New Roman" w:hAnsi="Times New Roman"/>
          <w:sz w:val="24"/>
          <w:szCs w:val="24"/>
        </w:rPr>
        <w:t>ë</w:t>
      </w:r>
      <w:r>
        <w:rPr>
          <w:rFonts w:ascii="Times New Roman" w:hAnsi="Times New Roman"/>
          <w:sz w:val="24"/>
          <w:szCs w:val="24"/>
        </w:rPr>
        <w:t>.</w:t>
      </w:r>
    </w:p>
    <w:p w:rsidR="00882827" w:rsidRPr="001510DB" w:rsidRDefault="00882827" w:rsidP="00882827">
      <w:pPr>
        <w:pStyle w:val="ListParagraph"/>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r w:rsidRPr="001510DB">
        <w:rPr>
          <w:rFonts w:ascii="Times New Roman" w:hAnsi="Times New Roman"/>
          <w:sz w:val="24"/>
          <w:szCs w:val="24"/>
        </w:rPr>
        <w:t>.</w:t>
      </w:r>
    </w:p>
    <w:p w:rsidR="00875040" w:rsidRDefault="00875040" w:rsidP="00875040">
      <w:pPr>
        <w:pStyle w:val="Heading3"/>
        <w:keepNext w:val="0"/>
        <w:keepLines w:val="0"/>
        <w:widowControl w:val="0"/>
        <w:numPr>
          <w:ilvl w:val="0"/>
          <w:numId w:val="34"/>
        </w:numPr>
        <w:tabs>
          <w:tab w:val="left" w:pos="368"/>
        </w:tabs>
        <w:spacing w:before="5"/>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F40153" w:rsidRPr="00882827" w:rsidRDefault="00875040" w:rsidP="00882827">
      <w:pPr>
        <w:pStyle w:val="ListParagraph"/>
        <w:numPr>
          <w:ilvl w:val="0"/>
          <w:numId w:val="34"/>
        </w:numPr>
        <w:autoSpaceDE w:val="0"/>
        <w:autoSpaceDN w:val="0"/>
        <w:adjustRightInd w:val="0"/>
        <w:spacing w:after="0" w:line="360" w:lineRule="auto"/>
        <w:jc w:val="both"/>
        <w:rPr>
          <w:rFonts w:ascii="Times New Roman" w:hAnsi="Times New Roman"/>
          <w:sz w:val="24"/>
          <w:szCs w:val="24"/>
        </w:rPr>
      </w:pPr>
      <w:r w:rsidRPr="001510DB">
        <w:rPr>
          <w:rFonts w:ascii="Times New Roman" w:hAnsi="Times New Roman"/>
          <w:sz w:val="24"/>
          <w:szCs w:val="24"/>
        </w:rPr>
        <w:t>Të ketë njohuri të mira të praktikave të administratës publike;</w:t>
      </w:r>
    </w:p>
    <w:p w:rsidR="00F40153" w:rsidRDefault="00F40153" w:rsidP="00F40153">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F40153" w:rsidRDefault="00CD4118" w:rsidP="00F40153">
      <w:pPr>
        <w:pStyle w:val="ListParagraph"/>
        <w:ind w:left="360"/>
        <w:rPr>
          <w:rFonts w:ascii="Times New Roman" w:hAnsi="Times New Roman"/>
          <w:color w:val="0000FF"/>
          <w:sz w:val="24"/>
          <w:szCs w:val="24"/>
          <w:u w:val="single"/>
        </w:rPr>
      </w:pPr>
      <w:hyperlink r:id="rId18" w:history="1">
        <w:r w:rsidR="00F40153">
          <w:rPr>
            <w:rStyle w:val="Hyperlink"/>
            <w:sz w:val="24"/>
            <w:szCs w:val="24"/>
          </w:rPr>
          <w:t>http://dap.gov.al/vende-vakante/udhezime-Dokumente/219-udhezime-Dokumente</w:t>
        </w:r>
      </w:hyperlink>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F40153" w:rsidRDefault="00F40153" w:rsidP="00F4015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F40153" w:rsidRDefault="00F40153" w:rsidP="00F40153">
      <w:pPr>
        <w:pStyle w:val="ListParagraph"/>
        <w:ind w:left="360"/>
        <w:rPr>
          <w:rFonts w:ascii="Times New Roman" w:hAnsi="Times New Roman"/>
          <w:sz w:val="24"/>
          <w:szCs w:val="24"/>
        </w:rPr>
      </w:pPr>
    </w:p>
    <w:p w:rsidR="00F40153" w:rsidRDefault="00F40153" w:rsidP="00F40153">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14 qershor 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 Bashkia Ura Vajgurore.</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F40153" w:rsidTr="002C6AE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F40153" w:rsidRDefault="00F40153" w:rsidP="002C6AE8">
            <w:pPr>
              <w:jc w:val="both"/>
              <w:rPr>
                <w:rFonts w:ascii="Times New Roman" w:hAnsi="Times New Roman"/>
                <w:color w:val="C00000"/>
                <w:sz w:val="24"/>
                <w:szCs w:val="24"/>
              </w:rPr>
            </w:pPr>
            <w:r>
              <w:rPr>
                <w:rFonts w:ascii="Times New Roman" w:hAnsi="Times New Roman"/>
                <w:b/>
                <w:i/>
                <w:sz w:val="24"/>
                <w:szCs w:val="24"/>
              </w:rPr>
              <w:t xml:space="preserve"> </w:t>
            </w: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F40153" w:rsidRDefault="00F40153" w:rsidP="002C6AE8">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F40153" w:rsidRDefault="00F40153" w:rsidP="002C6AE8">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F40153" w:rsidRDefault="00F40153" w:rsidP="002C6AE8">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F40153" w:rsidRDefault="00F40153" w:rsidP="00F4015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sz w:val="24"/>
          <w:szCs w:val="24"/>
        </w:rPr>
      </w:pPr>
      <w:r>
        <w:rPr>
          <w:rFonts w:ascii="Times New Roman" w:hAnsi="Times New Roman"/>
          <w:sz w:val="24"/>
          <w:szCs w:val="24"/>
        </w:rPr>
        <w:t xml:space="preserve">Duke filluar nga data 14 qershor 2021 e deri më datën 24 qershor </w:t>
      </w:r>
      <w:proofErr w:type="gramStart"/>
      <w:r>
        <w:rPr>
          <w:rFonts w:ascii="Times New Roman" w:hAnsi="Times New Roman"/>
          <w:sz w:val="24"/>
          <w:szCs w:val="24"/>
        </w:rPr>
        <w:t xml:space="preserve">2021 </w:t>
      </w:r>
      <w:r>
        <w:rPr>
          <w:rFonts w:ascii="Times New Roman" w:hAnsi="Times New Roman"/>
          <w:i/>
          <w:sz w:val="24"/>
          <w:szCs w:val="24"/>
        </w:rPr>
        <w:t>,</w:t>
      </w:r>
      <w:proofErr w:type="gramEnd"/>
      <w:r>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F40153" w:rsidRDefault="00F40153" w:rsidP="00F40153">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F40153" w:rsidRDefault="00F40153" w:rsidP="00F4015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F40153" w:rsidRDefault="00F40153" w:rsidP="00F40153">
      <w:pPr>
        <w:jc w:val="both"/>
        <w:rPr>
          <w:rFonts w:ascii="Times New Roman" w:hAnsi="Times New Roman"/>
          <w:sz w:val="24"/>
          <w:szCs w:val="24"/>
        </w:rPr>
      </w:pPr>
    </w:p>
    <w:p w:rsidR="00F40153" w:rsidRDefault="00F40153" w:rsidP="00F4015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D5C8B" w:rsidRPr="003D5C8B" w:rsidRDefault="003D5C8B" w:rsidP="003D5C8B">
      <w:pPr>
        <w:pStyle w:val="ListParagraph"/>
        <w:numPr>
          <w:ilvl w:val="0"/>
          <w:numId w:val="41"/>
        </w:numPr>
        <w:jc w:val="both"/>
        <w:rPr>
          <w:rFonts w:ascii="Times New Roman" w:hAnsi="Times New Roman"/>
          <w:sz w:val="24"/>
          <w:szCs w:val="24"/>
        </w:rPr>
      </w:pPr>
      <w:bookmarkStart w:id="0" w:name="_GoBack"/>
      <w:bookmarkEnd w:id="0"/>
      <w:r w:rsidRPr="003D5C8B">
        <w:rPr>
          <w:rFonts w:ascii="Times New Roman" w:hAnsi="Times New Roman"/>
          <w:sz w:val="24"/>
          <w:szCs w:val="24"/>
        </w:rPr>
        <w:t>Njohuritë mbi Ligjin 139/2015 “</w:t>
      </w:r>
      <w:r w:rsidRPr="003D5C8B">
        <w:rPr>
          <w:rFonts w:ascii="Times New Roman" w:hAnsi="Times New Roman"/>
          <w:i/>
          <w:sz w:val="24"/>
          <w:szCs w:val="24"/>
        </w:rPr>
        <w:t>Për Vetëqeverisjen Vendore</w:t>
      </w:r>
      <w:r w:rsidRPr="003D5C8B">
        <w:rPr>
          <w:rFonts w:ascii="Times New Roman" w:hAnsi="Times New Roman"/>
          <w:sz w:val="24"/>
          <w:szCs w:val="24"/>
        </w:rPr>
        <w:t>”</w:t>
      </w:r>
    </w:p>
    <w:p w:rsidR="003D5C8B" w:rsidRPr="003D5C8B" w:rsidRDefault="003D5C8B" w:rsidP="003D5C8B">
      <w:pPr>
        <w:pStyle w:val="ListParagraph"/>
        <w:numPr>
          <w:ilvl w:val="0"/>
          <w:numId w:val="41"/>
        </w:numPr>
        <w:jc w:val="both"/>
        <w:rPr>
          <w:rFonts w:ascii="Times New Roman" w:hAnsi="Times New Roman"/>
          <w:sz w:val="24"/>
          <w:szCs w:val="24"/>
        </w:rPr>
      </w:pPr>
      <w:r w:rsidRPr="003D5C8B">
        <w:rPr>
          <w:rFonts w:ascii="Times New Roman" w:hAnsi="Times New Roman"/>
          <w:sz w:val="24"/>
          <w:szCs w:val="24"/>
        </w:rPr>
        <w:t>Njohuritë mbi Ligjin Nr. 152/2013, “</w:t>
      </w:r>
      <w:r w:rsidRPr="003D5C8B">
        <w:rPr>
          <w:rFonts w:ascii="Times New Roman" w:hAnsi="Times New Roman"/>
          <w:i/>
          <w:sz w:val="24"/>
          <w:szCs w:val="24"/>
        </w:rPr>
        <w:t>Për Nëpunësin Civil</w:t>
      </w:r>
      <w:r w:rsidRPr="003D5C8B">
        <w:rPr>
          <w:rFonts w:ascii="Times New Roman" w:hAnsi="Times New Roman"/>
          <w:sz w:val="24"/>
          <w:szCs w:val="24"/>
        </w:rPr>
        <w:t>”, i ndryshuar, si dhe aktet lighore dhe nënligjore dalë në zbatim të tij.</w:t>
      </w:r>
    </w:p>
    <w:p w:rsidR="003D5C8B" w:rsidRPr="003D5C8B" w:rsidRDefault="003D5C8B" w:rsidP="003D5C8B">
      <w:pPr>
        <w:pStyle w:val="ListParagraph"/>
        <w:numPr>
          <w:ilvl w:val="0"/>
          <w:numId w:val="41"/>
        </w:numPr>
        <w:ind w:right="-81"/>
        <w:jc w:val="both"/>
        <w:rPr>
          <w:rFonts w:ascii="Times New Roman" w:hAnsi="Times New Roman"/>
          <w:i/>
          <w:sz w:val="24"/>
          <w:szCs w:val="24"/>
        </w:rPr>
      </w:pPr>
      <w:r w:rsidRPr="003D5C8B">
        <w:rPr>
          <w:rFonts w:ascii="Times New Roman" w:hAnsi="Times New Roman"/>
          <w:sz w:val="24"/>
          <w:szCs w:val="24"/>
        </w:rPr>
        <w:t>Njohuritë mbi Ligjin Nr. 9131, datë 08.09.2003, “</w:t>
      </w:r>
      <w:r w:rsidRPr="003D5C8B">
        <w:rPr>
          <w:rFonts w:ascii="Times New Roman" w:hAnsi="Times New Roman"/>
          <w:i/>
          <w:sz w:val="24"/>
          <w:szCs w:val="24"/>
        </w:rPr>
        <w:t>Për rregullat e etikës në administratën publike</w:t>
      </w:r>
      <w:r w:rsidRPr="003D5C8B">
        <w:rPr>
          <w:rFonts w:ascii="Times New Roman" w:hAnsi="Times New Roman"/>
          <w:sz w:val="24"/>
          <w:szCs w:val="24"/>
        </w:rPr>
        <w:t>”.</w:t>
      </w:r>
    </w:p>
    <w:p w:rsidR="003D5C8B" w:rsidRPr="003D5C8B" w:rsidRDefault="003D5C8B" w:rsidP="003D5C8B">
      <w:pPr>
        <w:pStyle w:val="ListParagraph"/>
        <w:numPr>
          <w:ilvl w:val="0"/>
          <w:numId w:val="41"/>
        </w:numPr>
        <w:ind w:right="-81"/>
        <w:jc w:val="both"/>
        <w:rPr>
          <w:rFonts w:ascii="Times New Roman" w:hAnsi="Times New Roman"/>
          <w:sz w:val="24"/>
          <w:szCs w:val="24"/>
        </w:rPr>
      </w:pPr>
      <w:r w:rsidRPr="003D5C8B">
        <w:rPr>
          <w:rFonts w:ascii="Times New Roman" w:hAnsi="Times New Roman"/>
          <w:sz w:val="24"/>
          <w:szCs w:val="24"/>
          <w:lang w:val="sq-AL"/>
        </w:rPr>
        <w:t>Njohuritë mbi Ligjin Nr. 8503, datë 30.06.1999, “</w:t>
      </w:r>
      <w:r w:rsidRPr="003D5C8B">
        <w:rPr>
          <w:rFonts w:ascii="Times New Roman" w:hAnsi="Times New Roman"/>
          <w:i/>
          <w:sz w:val="24"/>
          <w:szCs w:val="24"/>
          <w:lang w:val="sq-AL"/>
        </w:rPr>
        <w:t>Për të drejtën e informimit për dokumentet zyrtare</w:t>
      </w:r>
      <w:r w:rsidRPr="003D5C8B">
        <w:rPr>
          <w:rFonts w:ascii="Times New Roman" w:hAnsi="Times New Roman"/>
          <w:sz w:val="24"/>
          <w:szCs w:val="24"/>
          <w:lang w:val="sq-AL"/>
        </w:rPr>
        <w:t>”, i ndryshuar.</w:t>
      </w:r>
    </w:p>
    <w:p w:rsidR="003D5C8B" w:rsidRPr="003D5C8B" w:rsidRDefault="003D5C8B" w:rsidP="003D5C8B">
      <w:pPr>
        <w:pStyle w:val="ListParagraph"/>
        <w:numPr>
          <w:ilvl w:val="0"/>
          <w:numId w:val="41"/>
        </w:numPr>
        <w:ind w:right="-81"/>
        <w:jc w:val="both"/>
        <w:rPr>
          <w:rFonts w:ascii="Times New Roman" w:hAnsi="Times New Roman"/>
          <w:sz w:val="24"/>
          <w:szCs w:val="24"/>
        </w:rPr>
      </w:pPr>
      <w:r w:rsidRPr="003D5C8B">
        <w:rPr>
          <w:rFonts w:ascii="Times New Roman" w:hAnsi="Times New Roman"/>
          <w:sz w:val="24"/>
          <w:szCs w:val="24"/>
          <w:lang w:val="sq-AL"/>
        </w:rPr>
        <w:t>Njohuritë mbi Ligjin</w:t>
      </w:r>
      <w:r w:rsidRPr="003D5C8B">
        <w:rPr>
          <w:rFonts w:ascii="Times New Roman" w:hAnsi="Times New Roman"/>
          <w:sz w:val="24"/>
          <w:szCs w:val="24"/>
        </w:rPr>
        <w:t xml:space="preserve"> Nr. 44/20151 “Ko</w:t>
      </w:r>
      <w:r w:rsidRPr="003D5C8B">
        <w:rPr>
          <w:rFonts w:ascii="Times New Roman" w:hAnsi="Times New Roman"/>
          <w:i/>
          <w:sz w:val="24"/>
          <w:szCs w:val="24"/>
        </w:rPr>
        <w:t>di I Procedurave Administrative I Republikës Së Shqipërisë</w:t>
      </w:r>
      <w:r w:rsidRPr="003D5C8B">
        <w:rPr>
          <w:rFonts w:ascii="Times New Roman" w:hAnsi="Times New Roman"/>
          <w:sz w:val="24"/>
          <w:szCs w:val="24"/>
        </w:rPr>
        <w:t>” I ndryshuar</w:t>
      </w:r>
    </w:p>
    <w:p w:rsidR="003D5C8B" w:rsidRPr="003D5C8B" w:rsidRDefault="003D5C8B" w:rsidP="003D5C8B">
      <w:pPr>
        <w:pStyle w:val="ListParagraph"/>
        <w:numPr>
          <w:ilvl w:val="0"/>
          <w:numId w:val="41"/>
        </w:numPr>
        <w:ind w:right="-81"/>
        <w:jc w:val="both"/>
        <w:rPr>
          <w:rFonts w:ascii="Times New Roman" w:hAnsi="Times New Roman"/>
          <w:sz w:val="24"/>
          <w:szCs w:val="24"/>
        </w:rPr>
      </w:pPr>
      <w:r w:rsidRPr="003D5C8B">
        <w:rPr>
          <w:rFonts w:ascii="Times New Roman" w:hAnsi="Times New Roman"/>
          <w:sz w:val="24"/>
          <w:szCs w:val="24"/>
        </w:rPr>
        <w:t>Njohuritë mbi Kodin e Punës në Republikën e Shqipërisë, I ndryshuar</w:t>
      </w:r>
    </w:p>
    <w:p w:rsidR="003D5C8B" w:rsidRPr="003D5C8B" w:rsidRDefault="003D5C8B" w:rsidP="003D5C8B">
      <w:pPr>
        <w:pStyle w:val="ListParagraph"/>
        <w:numPr>
          <w:ilvl w:val="0"/>
          <w:numId w:val="41"/>
        </w:numPr>
        <w:ind w:right="-81"/>
        <w:jc w:val="both"/>
        <w:rPr>
          <w:rFonts w:ascii="Times New Roman" w:hAnsi="Times New Roman"/>
          <w:sz w:val="24"/>
          <w:szCs w:val="24"/>
        </w:rPr>
      </w:pPr>
      <w:r w:rsidRPr="003D5C8B">
        <w:rPr>
          <w:rFonts w:ascii="Times New Roman" w:hAnsi="Times New Roman"/>
          <w:sz w:val="24"/>
          <w:szCs w:val="24"/>
        </w:rPr>
        <w:t>Njohuritë mbi Nr.9817, datë 22.10.2007 “Për Bujqësinë dhe Zhvillimin Rural”, i ndryshuar</w:t>
      </w:r>
    </w:p>
    <w:p w:rsidR="00F40153" w:rsidRDefault="00F40153" w:rsidP="00F40153">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F40153" w:rsidTr="002C6AE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2C6AE8">
            <w:pPr>
              <w:spacing w:after="0" w:line="240" w:lineRule="auto"/>
              <w:jc w:val="center"/>
              <w:rPr>
                <w:rFonts w:ascii="Times New Roman" w:hAnsi="Times New Roman"/>
                <w:sz w:val="24"/>
                <w:szCs w:val="24"/>
              </w:rPr>
            </w:pPr>
            <w:r>
              <w:rPr>
                <w:rFonts w:ascii="Times New Roman" w:hAnsi="Times New Roman"/>
                <w:b/>
                <w:sz w:val="24"/>
                <w:szCs w:val="24"/>
              </w:rPr>
              <w:t>3</w:t>
            </w:r>
            <w:r w:rsidR="00F40153">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F40153" w:rsidRDefault="00F40153" w:rsidP="00F40153">
      <w:pPr>
        <w:pStyle w:val="ListParagraph"/>
        <w:ind w:right="-81"/>
        <w:jc w:val="both"/>
        <w:rPr>
          <w:rFonts w:ascii="Times New Roman" w:hAnsi="Times New Roman"/>
          <w:sz w:val="24"/>
          <w:szCs w:val="24"/>
        </w:rPr>
      </w:pPr>
    </w:p>
    <w:p w:rsidR="00F40153" w:rsidRDefault="00F40153" w:rsidP="00F40153">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F40153" w:rsidRDefault="00F40153" w:rsidP="00F4015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F40153" w:rsidRDefault="00F40153" w:rsidP="00F4015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F40153" w:rsidRDefault="00F40153" w:rsidP="00F4015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F40153" w:rsidRDefault="00F40153" w:rsidP="00F40153">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9" w:history="1">
        <w:r>
          <w:rPr>
            <w:rStyle w:val="Hyperlink"/>
            <w:sz w:val="24"/>
          </w:rPr>
          <w:t>ëëë</w:t>
        </w:r>
        <w:r w:rsidRPr="003710E4">
          <w:rPr>
            <w:rStyle w:val="Hyperlink"/>
            <w:sz w:val="24"/>
          </w:rPr>
          <w:t>.dap.gov.al</w:t>
        </w:r>
      </w:hyperlink>
    </w:p>
    <w:p w:rsidR="00F40153" w:rsidRDefault="00CD4118" w:rsidP="00F40153">
      <w:pPr>
        <w:ind w:left="720" w:right="-81"/>
        <w:jc w:val="both"/>
        <w:rPr>
          <w:rFonts w:ascii="Times New Roman" w:hAnsi="Times New Roman"/>
          <w:sz w:val="28"/>
          <w:szCs w:val="24"/>
        </w:rPr>
      </w:pPr>
      <w:hyperlink r:id="rId20" w:history="1">
        <w:r w:rsidR="00F40153">
          <w:rPr>
            <w:rStyle w:val="Hyperlink"/>
            <w:sz w:val="24"/>
          </w:rPr>
          <w:t>http://dap.gov.al/2014-03-21-12-52-44/udhezime/426-udhezim-nr-2-date-27-03-2015</w:t>
        </w:r>
      </w:hyperlink>
    </w:p>
    <w:p w:rsidR="00F40153" w:rsidRDefault="00F40153" w:rsidP="00F4015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F40153" w:rsidTr="002C6AE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40153" w:rsidRDefault="00875040" w:rsidP="00875040">
            <w:pPr>
              <w:spacing w:after="0" w:line="240" w:lineRule="auto"/>
              <w:jc w:val="center"/>
              <w:rPr>
                <w:rFonts w:ascii="Times New Roman" w:hAnsi="Times New Roman"/>
                <w:sz w:val="24"/>
                <w:szCs w:val="24"/>
              </w:rPr>
            </w:pPr>
            <w:r>
              <w:rPr>
                <w:rFonts w:ascii="Times New Roman" w:hAnsi="Times New Roman"/>
                <w:b/>
                <w:sz w:val="24"/>
                <w:szCs w:val="24"/>
              </w:rPr>
              <w:t>3.6</w:t>
            </w:r>
          </w:p>
        </w:tc>
        <w:tc>
          <w:tcPr>
            <w:tcW w:w="8994" w:type="dxa"/>
            <w:tcBorders>
              <w:top w:val="nil"/>
              <w:left w:val="single" w:sz="8" w:space="0" w:color="000000"/>
              <w:bottom w:val="single" w:sz="8" w:space="0" w:color="000000"/>
              <w:right w:val="nil"/>
            </w:tcBorders>
            <w:vAlign w:val="center"/>
            <w:hideMark/>
          </w:tcPr>
          <w:p w:rsidR="00F40153" w:rsidRDefault="00F40153" w:rsidP="002C6AE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F40153" w:rsidRDefault="00F40153" w:rsidP="00F40153">
      <w:pPr>
        <w:jc w:val="both"/>
        <w:rPr>
          <w:rFonts w:ascii="Times New Roman" w:hAnsi="Times New Roman"/>
          <w:sz w:val="24"/>
          <w:szCs w:val="24"/>
        </w:rPr>
      </w:pPr>
    </w:p>
    <w:p w:rsidR="00F40153" w:rsidRDefault="00F40153" w:rsidP="00F40153">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Bashkia </w:t>
      </w:r>
      <w:proofErr w:type="gramStart"/>
      <w:r w:rsidRPr="00096159">
        <w:rPr>
          <w:rFonts w:ascii="Times New Roman" w:hAnsi="Times New Roman"/>
          <w:sz w:val="24"/>
          <w:szCs w:val="24"/>
        </w:rPr>
        <w:t>Ura</w:t>
      </w:r>
      <w:proofErr w:type="gramEnd"/>
      <w:r w:rsidRPr="00096159">
        <w:rPr>
          <w:rFonts w:ascii="Times New Roman" w:hAnsi="Times New Roman"/>
          <w:sz w:val="24"/>
          <w:szCs w:val="24"/>
        </w:rPr>
        <w:t xml:space="preserve"> Vajgurore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F40153" w:rsidRPr="00676823" w:rsidRDefault="00F40153" w:rsidP="00F40153">
      <w:pPr>
        <w:pStyle w:val="BodyText"/>
        <w:spacing w:line="276" w:lineRule="auto"/>
        <w:ind w:left="318" w:right="85"/>
        <w:jc w:val="both"/>
        <w:rPr>
          <w:rFonts w:ascii="Times New Roman" w:hAnsi="Times New Roman" w:cs="Times New Roman"/>
          <w:sz w:val="24"/>
          <w:szCs w:val="24"/>
        </w:rPr>
      </w:pPr>
    </w:p>
    <w:p w:rsidR="00F40153" w:rsidRDefault="00F40153" w:rsidP="00A55CE9">
      <w:pPr>
        <w:pStyle w:val="BodyText"/>
        <w:spacing w:line="276" w:lineRule="auto"/>
        <w:ind w:left="318" w:right="85"/>
        <w:jc w:val="both"/>
        <w:rPr>
          <w:rFonts w:ascii="Times New Roman" w:hAnsi="Times New Roman" w:cs="Times New Roman"/>
          <w:color w:val="C00000"/>
          <w:sz w:val="24"/>
          <w:szCs w:val="24"/>
        </w:rPr>
      </w:pPr>
    </w:p>
    <w:p w:rsidR="00F40153" w:rsidRPr="00676823" w:rsidRDefault="00F40153" w:rsidP="00F40153">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Pr>
          <w:rFonts w:ascii="Times New Roman" w:hAnsi="Times New Roman" w:cs="Times New Roman"/>
          <w:color w:val="C00000"/>
          <w:sz w:val="24"/>
          <w:szCs w:val="24"/>
        </w:rPr>
        <w:t>Pranimit n</w:t>
      </w:r>
      <w:r w:rsidR="009F3191">
        <w:rPr>
          <w:rFonts w:ascii="Times New Roman" w:hAnsi="Times New Roman" w:cs="Times New Roman"/>
          <w:color w:val="C00000"/>
          <w:sz w:val="24"/>
          <w:szCs w:val="24"/>
        </w:rPr>
        <w:t>ë</w:t>
      </w:r>
      <w:r>
        <w:rPr>
          <w:rFonts w:ascii="Times New Roman" w:hAnsi="Times New Roman" w:cs="Times New Roman"/>
          <w:color w:val="C00000"/>
          <w:sz w:val="24"/>
          <w:szCs w:val="24"/>
        </w:rPr>
        <w:t xml:space="preserve"> Sh</w:t>
      </w:r>
      <w:r w:rsidR="009F3191">
        <w:rPr>
          <w:rFonts w:ascii="Times New Roman" w:hAnsi="Times New Roman" w:cs="Times New Roman"/>
          <w:color w:val="C00000"/>
          <w:sz w:val="24"/>
          <w:szCs w:val="24"/>
        </w:rPr>
        <w:t>ë</w:t>
      </w:r>
      <w:r>
        <w:rPr>
          <w:rFonts w:ascii="Times New Roman" w:hAnsi="Times New Roman" w:cs="Times New Roman"/>
          <w:color w:val="C00000"/>
          <w:sz w:val="24"/>
          <w:szCs w:val="24"/>
        </w:rPr>
        <w:t>rbimin Civil</w:t>
      </w:r>
      <w:r w:rsidRPr="00676823">
        <w:rPr>
          <w:rFonts w:ascii="Times New Roman" w:hAnsi="Times New Roman" w:cs="Times New Roman"/>
          <w:color w:val="C00000"/>
          <w:sz w:val="24"/>
          <w:szCs w:val="24"/>
        </w:rPr>
        <w:t xml:space="preserve"> për kategorinë e </w:t>
      </w:r>
      <w:r>
        <w:rPr>
          <w:rFonts w:ascii="Times New Roman" w:hAnsi="Times New Roman" w:cs="Times New Roman"/>
          <w:color w:val="C00000"/>
          <w:sz w:val="24"/>
          <w:szCs w:val="24"/>
        </w:rPr>
        <w:t>Ulët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875040">
        <w:rPr>
          <w:rFonts w:ascii="Times New Roman" w:hAnsi="Times New Roman" w:cs="Times New Roman"/>
          <w:color w:val="C00000"/>
          <w:sz w:val="24"/>
          <w:szCs w:val="24"/>
        </w:rPr>
        <w:t>pranimit n</w:t>
      </w:r>
      <w:r w:rsidR="00AF1769">
        <w:rPr>
          <w:rFonts w:ascii="Times New Roman" w:hAnsi="Times New Roman" w:cs="Times New Roman"/>
          <w:color w:val="C00000"/>
          <w:sz w:val="24"/>
          <w:szCs w:val="24"/>
        </w:rPr>
        <w:t>ë</w:t>
      </w:r>
      <w:r w:rsidR="00875040">
        <w:rPr>
          <w:rFonts w:ascii="Times New Roman" w:hAnsi="Times New Roman" w:cs="Times New Roman"/>
          <w:color w:val="C00000"/>
          <w:sz w:val="24"/>
          <w:szCs w:val="24"/>
        </w:rPr>
        <w:t xml:space="preserve"> sh</w:t>
      </w:r>
      <w:r w:rsidR="00AF1769">
        <w:rPr>
          <w:rFonts w:ascii="Times New Roman" w:hAnsi="Times New Roman" w:cs="Times New Roman"/>
          <w:color w:val="C00000"/>
          <w:sz w:val="24"/>
          <w:szCs w:val="24"/>
        </w:rPr>
        <w:t>ë</w:t>
      </w:r>
      <w:r w:rsidR="00875040">
        <w:rPr>
          <w:rFonts w:ascii="Times New Roman" w:hAnsi="Times New Roman" w:cs="Times New Roman"/>
          <w:color w:val="C00000"/>
          <w:sz w:val="24"/>
          <w:szCs w:val="24"/>
        </w:rPr>
        <w:t>rvbimin civil</w:t>
      </w:r>
      <w:r w:rsidRPr="00676823">
        <w:rPr>
          <w:rFonts w:ascii="Times New Roman" w:hAnsi="Times New Roman" w:cs="Times New Roman"/>
          <w:color w:val="C00000"/>
          <w:sz w:val="24"/>
          <w:szCs w:val="24"/>
        </w:rPr>
        <w:t xml:space="preserve">: </w:t>
      </w:r>
    </w:p>
    <w:p w:rsidR="00F40153" w:rsidRPr="00951376" w:rsidRDefault="00F40153" w:rsidP="00F4015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F40153" w:rsidRPr="00676823" w:rsidRDefault="00F40153" w:rsidP="00F4015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F40153" w:rsidRPr="00676823" w:rsidRDefault="00F40153" w:rsidP="00F40153">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F40153" w:rsidRDefault="00F40153" w:rsidP="00F40153">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Ura Vajgurore si dhe Portali Kombëtar I punësimit duke filluar nga data</w:t>
      </w:r>
      <w:r>
        <w:rPr>
          <w:rFonts w:ascii="Times New Roman" w:hAnsi="Times New Roman" w:cs="Times New Roman"/>
          <w:color w:val="C00000"/>
          <w:sz w:val="24"/>
          <w:szCs w:val="24"/>
        </w:rPr>
        <w:t xml:space="preserve"> 14 qershor e në vijim</w:t>
      </w:r>
      <w:r w:rsidRPr="00676823">
        <w:rPr>
          <w:rFonts w:ascii="Times New Roman" w:hAnsi="Times New Roman" w:cs="Times New Roman"/>
          <w:color w:val="C00000"/>
          <w:sz w:val="24"/>
          <w:szCs w:val="24"/>
        </w:rPr>
        <w:t>.</w:t>
      </w:r>
    </w:p>
    <w:p w:rsidR="00F40153" w:rsidRDefault="00F40153" w:rsidP="00A55CE9">
      <w:pPr>
        <w:pStyle w:val="BodyText"/>
        <w:spacing w:line="276" w:lineRule="auto"/>
        <w:ind w:left="318" w:right="85"/>
        <w:jc w:val="both"/>
        <w:rPr>
          <w:rFonts w:ascii="Times New Roman" w:hAnsi="Times New Roman" w:cs="Times New Roman"/>
          <w:color w:val="C00000"/>
          <w:sz w:val="24"/>
          <w:szCs w:val="24"/>
        </w:rPr>
      </w:pPr>
    </w:p>
    <w:sectPr w:rsidR="00F40153"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18" w:rsidRDefault="00CD4118" w:rsidP="00386E9F">
      <w:pPr>
        <w:spacing w:after="0" w:line="240" w:lineRule="auto"/>
      </w:pPr>
      <w:r>
        <w:separator/>
      </w:r>
    </w:p>
  </w:endnote>
  <w:endnote w:type="continuationSeparator" w:id="0">
    <w:p w:rsidR="00CD4118" w:rsidRDefault="00CD4118"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18" w:rsidRDefault="00CD4118" w:rsidP="00386E9F">
      <w:pPr>
        <w:spacing w:after="0" w:line="240" w:lineRule="auto"/>
      </w:pPr>
      <w:r>
        <w:separator/>
      </w:r>
    </w:p>
  </w:footnote>
  <w:footnote w:type="continuationSeparator" w:id="0">
    <w:p w:rsidR="00CD4118" w:rsidRDefault="00CD4118"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73415B2"/>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DF1035B"/>
    <w:multiLevelType w:val="hybridMultilevel"/>
    <w:tmpl w:val="0B8C602A"/>
    <w:lvl w:ilvl="0" w:tplc="988A710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4B922C3"/>
    <w:multiLevelType w:val="hybridMultilevel"/>
    <w:tmpl w:val="9ADC88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E3CB6"/>
    <w:multiLevelType w:val="hybridMultilevel"/>
    <w:tmpl w:val="C472EF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5038A9"/>
    <w:multiLevelType w:val="hybridMultilevel"/>
    <w:tmpl w:val="C0FCFE98"/>
    <w:lvl w:ilvl="0" w:tplc="82682FD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86834"/>
    <w:multiLevelType w:val="hybridMultilevel"/>
    <w:tmpl w:val="DC30B9A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964FE4"/>
    <w:multiLevelType w:val="hybridMultilevel"/>
    <w:tmpl w:val="402C2D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8F426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4"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D7BA1"/>
    <w:multiLevelType w:val="hybridMultilevel"/>
    <w:tmpl w:val="271CC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8356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7"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2" w15:restartNumberingAfterBreak="0">
    <w:nsid w:val="48941C68"/>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9E4A38"/>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75398"/>
    <w:multiLevelType w:val="hybridMultilevel"/>
    <w:tmpl w:val="73B20FEA"/>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6" w15:restartNumberingAfterBreak="0">
    <w:nsid w:val="4FA5216F"/>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9148A"/>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28"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53EE258F"/>
    <w:multiLevelType w:val="hybridMultilevel"/>
    <w:tmpl w:val="13C4A4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0E62C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31"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32"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15:restartNumberingAfterBreak="0">
    <w:nsid w:val="603C1C33"/>
    <w:multiLevelType w:val="hybridMultilevel"/>
    <w:tmpl w:val="28860E38"/>
    <w:lvl w:ilvl="0" w:tplc="F192093A">
      <w:start w:val="1"/>
      <w:numFmt w:val="lowerLetter"/>
      <w:lvlText w:val="%1)"/>
      <w:lvlJc w:val="left"/>
      <w:pPr>
        <w:ind w:left="325" w:hanging="189"/>
      </w:pPr>
      <w:rPr>
        <w:rFonts w:ascii="Calibri" w:eastAsia="Calibri" w:hAnsi="Calibri" w:cs="Calibri" w:hint="default"/>
        <w:b w:val="0"/>
        <w:spacing w:val="-1"/>
        <w:w w:val="100"/>
        <w:sz w:val="24"/>
        <w:szCs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5"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36" w15:restartNumberingAfterBreak="0">
    <w:nsid w:val="655D6E0A"/>
    <w:multiLevelType w:val="hybridMultilevel"/>
    <w:tmpl w:val="3CA6FD34"/>
    <w:lvl w:ilvl="0" w:tplc="625838F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num w:numId="1">
    <w:abstractNumId w:val="28"/>
  </w:num>
  <w:num w:numId="2">
    <w:abstractNumId w:val="6"/>
  </w:num>
  <w:num w:numId="3">
    <w:abstractNumId w:val="21"/>
  </w:num>
  <w:num w:numId="4">
    <w:abstractNumId w:val="19"/>
  </w:num>
  <w:num w:numId="5">
    <w:abstractNumId w:val="25"/>
  </w:num>
  <w:num w:numId="6">
    <w:abstractNumId w:val="37"/>
  </w:num>
  <w:num w:numId="7">
    <w:abstractNumId w:val="31"/>
  </w:num>
  <w:num w:numId="8">
    <w:abstractNumId w:val="1"/>
  </w:num>
  <w:num w:numId="9">
    <w:abstractNumId w:val="32"/>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7"/>
  </w:num>
  <w:num w:numId="20">
    <w:abstractNumId w:val="36"/>
  </w:num>
  <w:num w:numId="21">
    <w:abstractNumId w:val="30"/>
  </w:num>
  <w:num w:numId="22">
    <w:abstractNumId w:val="13"/>
  </w:num>
  <w:num w:numId="23">
    <w:abstractNumId w:val="12"/>
  </w:num>
  <w:num w:numId="24">
    <w:abstractNumId w:val="16"/>
  </w:num>
  <w:num w:numId="25">
    <w:abstractNumId w:val="18"/>
  </w:num>
  <w:num w:numId="26">
    <w:abstractNumId w:val="3"/>
  </w:num>
  <w:num w:numId="27">
    <w:abstractNumId w:val="5"/>
  </w:num>
  <w:num w:numId="28">
    <w:abstractNumId w:val="27"/>
  </w:num>
  <w:num w:numId="29">
    <w:abstractNumId w:val="24"/>
  </w:num>
  <w:num w:numId="30">
    <w:abstractNumId w:val="34"/>
  </w:num>
  <w:num w:numId="31">
    <w:abstractNumId w:val="23"/>
  </w:num>
  <w:num w:numId="32">
    <w:abstractNumId w:val="22"/>
  </w:num>
  <w:num w:numId="33">
    <w:abstractNumId w:val="15"/>
  </w:num>
  <w:num w:numId="34">
    <w:abstractNumId w:val="26"/>
  </w:num>
  <w:num w:numId="35">
    <w:abstractNumId w:val="9"/>
  </w:num>
  <w:num w:numId="36">
    <w:abstractNumId w:val="10"/>
  </w:num>
  <w:num w:numId="37">
    <w:abstractNumId w:val="29"/>
  </w:num>
  <w:num w:numId="38">
    <w:abstractNumId w:val="2"/>
  </w:num>
  <w:num w:numId="39">
    <w:abstractNumId w:val="20"/>
  </w:num>
  <w:num w:numId="40">
    <w:abstractNumId w:val="7"/>
  </w:num>
  <w:num w:numId="4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10DB"/>
    <w:rsid w:val="00157269"/>
    <w:rsid w:val="0017369C"/>
    <w:rsid w:val="001756BF"/>
    <w:rsid w:val="0017737D"/>
    <w:rsid w:val="00193244"/>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45DD"/>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E3BDB"/>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5C8B"/>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35DD"/>
    <w:rsid w:val="0056676F"/>
    <w:rsid w:val="00567C7A"/>
    <w:rsid w:val="00570763"/>
    <w:rsid w:val="005777E0"/>
    <w:rsid w:val="00581C9E"/>
    <w:rsid w:val="00583119"/>
    <w:rsid w:val="0059377F"/>
    <w:rsid w:val="005A5B1D"/>
    <w:rsid w:val="005A61C1"/>
    <w:rsid w:val="005A7A83"/>
    <w:rsid w:val="005B1424"/>
    <w:rsid w:val="005C1407"/>
    <w:rsid w:val="005C2A38"/>
    <w:rsid w:val="005C71BB"/>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3A07"/>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E7E"/>
    <w:rsid w:val="0077459D"/>
    <w:rsid w:val="00777A10"/>
    <w:rsid w:val="00777B2D"/>
    <w:rsid w:val="007800B6"/>
    <w:rsid w:val="00781D7C"/>
    <w:rsid w:val="00783472"/>
    <w:rsid w:val="007854B3"/>
    <w:rsid w:val="00785A2B"/>
    <w:rsid w:val="00796B90"/>
    <w:rsid w:val="007A0A7C"/>
    <w:rsid w:val="007A1E5C"/>
    <w:rsid w:val="007A44E7"/>
    <w:rsid w:val="007B6E16"/>
    <w:rsid w:val="007C0D27"/>
    <w:rsid w:val="007C1575"/>
    <w:rsid w:val="007F1980"/>
    <w:rsid w:val="007F3E0E"/>
    <w:rsid w:val="00801F26"/>
    <w:rsid w:val="00805A8E"/>
    <w:rsid w:val="00806D58"/>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75040"/>
    <w:rsid w:val="008804E7"/>
    <w:rsid w:val="0088282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9F3191"/>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AF1769"/>
    <w:rsid w:val="00B02377"/>
    <w:rsid w:val="00B07F16"/>
    <w:rsid w:val="00B151E8"/>
    <w:rsid w:val="00B1606B"/>
    <w:rsid w:val="00B40B09"/>
    <w:rsid w:val="00B43328"/>
    <w:rsid w:val="00B44286"/>
    <w:rsid w:val="00B5465F"/>
    <w:rsid w:val="00B5492A"/>
    <w:rsid w:val="00B64927"/>
    <w:rsid w:val="00B66076"/>
    <w:rsid w:val="00B70940"/>
    <w:rsid w:val="00B75CE6"/>
    <w:rsid w:val="00B75E0A"/>
    <w:rsid w:val="00B76FA6"/>
    <w:rsid w:val="00B86500"/>
    <w:rsid w:val="00B91E53"/>
    <w:rsid w:val="00B979EC"/>
    <w:rsid w:val="00BA03F3"/>
    <w:rsid w:val="00BA41CD"/>
    <w:rsid w:val="00BA729E"/>
    <w:rsid w:val="00BA7A0E"/>
    <w:rsid w:val="00BC0BAD"/>
    <w:rsid w:val="00BC33B6"/>
    <w:rsid w:val="00BD56DA"/>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28D5"/>
    <w:rsid w:val="00C8768C"/>
    <w:rsid w:val="00C95A72"/>
    <w:rsid w:val="00CA150E"/>
    <w:rsid w:val="00CA3BB6"/>
    <w:rsid w:val="00CA76D1"/>
    <w:rsid w:val="00CB28C8"/>
    <w:rsid w:val="00CB48EB"/>
    <w:rsid w:val="00CD008E"/>
    <w:rsid w:val="00CD4118"/>
    <w:rsid w:val="00CD5C45"/>
    <w:rsid w:val="00D106D9"/>
    <w:rsid w:val="00D13C75"/>
    <w:rsid w:val="00D206F3"/>
    <w:rsid w:val="00D21039"/>
    <w:rsid w:val="00D24DD1"/>
    <w:rsid w:val="00D40867"/>
    <w:rsid w:val="00D43B79"/>
    <w:rsid w:val="00D53762"/>
    <w:rsid w:val="00D53E64"/>
    <w:rsid w:val="00D63EBE"/>
    <w:rsid w:val="00D669E4"/>
    <w:rsid w:val="00D72F47"/>
    <w:rsid w:val="00D77C1C"/>
    <w:rsid w:val="00D8300D"/>
    <w:rsid w:val="00D84E76"/>
    <w:rsid w:val="00D9009E"/>
    <w:rsid w:val="00DB2F94"/>
    <w:rsid w:val="00DB395A"/>
    <w:rsid w:val="00DB4D14"/>
    <w:rsid w:val="00DB7789"/>
    <w:rsid w:val="00DE1B8E"/>
    <w:rsid w:val="00DE3170"/>
    <w:rsid w:val="00DE5792"/>
    <w:rsid w:val="00DF3472"/>
    <w:rsid w:val="00E02F73"/>
    <w:rsid w:val="00E03DAF"/>
    <w:rsid w:val="00E1133C"/>
    <w:rsid w:val="00E15374"/>
    <w:rsid w:val="00E24A82"/>
    <w:rsid w:val="00E25E79"/>
    <w:rsid w:val="00E276AF"/>
    <w:rsid w:val="00E3553E"/>
    <w:rsid w:val="00E373B0"/>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40153"/>
    <w:rsid w:val="00F43E71"/>
    <w:rsid w:val="00F50595"/>
    <w:rsid w:val="00F637F9"/>
    <w:rsid w:val="00F80440"/>
    <w:rsid w:val="00F830FA"/>
    <w:rsid w:val="00F83AB6"/>
    <w:rsid w:val="00F914E2"/>
    <w:rsid w:val="00F934F0"/>
    <w:rsid w:val="00F94155"/>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C8B"/>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hyperlink" Target="http://dap.gov.al/2014-03-21-12-52-44/udhezime/426-udhezim-nr-2-date-27-03-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2FE20-55F2-4E00-9E87-C9EF7FA93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10</Pages>
  <Words>2824</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2021-05-26T12:46:00Z</dcterms:modified>
</cp:coreProperties>
</file>